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pPr w:leftFromText="180" w:rightFromText="180" w:topFromText="0" w:bottomFromText="0" w:vertAnchor="text" w:horzAnchor="text" w:tblpX="0" w:tblpY="236"/>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9214"/>
        <w:gridCol w:w="2777"/>
        <w:tblGridChange w:id="0">
          <w:tblGrid>
            <w:gridCol w:w="3397"/>
            <w:gridCol w:w="9214"/>
            <w:gridCol w:w="2777"/>
          </w:tblGrid>
        </w:tblGridChange>
      </w:tblGrid>
      <w:tr>
        <w:trPr>
          <w:cantSplit w:val="0"/>
          <w:tblHeader w:val="0"/>
        </w:trPr>
        <w:tc>
          <w:tcPr>
            <w:gridSpan w:val="3"/>
            <w:shd w:fill="6fa8dc" w:val="clear"/>
          </w:tcPr>
          <w:p w:rsidR="00000000" w:rsidDel="00000000" w:rsidP="00000000" w:rsidRDefault="00000000" w:rsidRPr="00000000" w14:paraId="00000002">
            <w:pPr>
              <w:tabs>
                <w:tab w:val="left" w:leader="none" w:pos="4935"/>
              </w:tabs>
              <w:jc w:val="center"/>
              <w:rPr>
                <w:b w:val="1"/>
                <w:bCs w:val="1"/>
                <w:sz w:val="28"/>
                <w:szCs w:val="28"/>
              </w:rPr>
            </w:pPr>
            <w:r w:rsidDel="00000000" w:rsidR="00000000" w:rsidRPr="00000000">
              <w:rPr>
                <w:b w:val="1"/>
                <w:bCs w:val="1"/>
                <w:sz w:val="28"/>
                <w:szCs w:val="28"/>
                <w:rtl w:val="0"/>
              </w:rPr>
              <w:t xml:space="preserve">School Policy and Procedure</w:t>
            </w:r>
          </w:p>
        </w:tc>
      </w:tr>
      <w:tr>
        <w:trPr>
          <w:cantSplit w:val="0"/>
          <w:tblHeader w:val="0"/>
        </w:trPr>
        <w:tc>
          <w:tcPr>
            <w:shd w:fill="9fc5e8" w:val="clear"/>
          </w:tcPr>
          <w:p w:rsidR="00000000" w:rsidDel="00000000" w:rsidP="00000000" w:rsidRDefault="00000000" w:rsidRPr="00000000" w14:paraId="00000005">
            <w:pPr>
              <w:tabs>
                <w:tab w:val="left" w:leader="none" w:pos="4935"/>
              </w:tabs>
              <w:jc w:val="center"/>
              <w:rPr>
                <w:b w:val="1"/>
                <w:bCs w:val="1"/>
                <w:sz w:val="24"/>
                <w:szCs w:val="24"/>
              </w:rPr>
            </w:pPr>
            <w:r w:rsidDel="00000000" w:rsidR="00000000" w:rsidRPr="00000000">
              <w:rPr>
                <w:b w:val="1"/>
                <w:bCs w:val="1"/>
                <w:sz w:val="24"/>
                <w:szCs w:val="24"/>
                <w:rtl w:val="0"/>
              </w:rPr>
              <w:t xml:space="preserve">Common parent/carer questions</w:t>
            </w:r>
          </w:p>
        </w:tc>
        <w:tc>
          <w:tcPr>
            <w:shd w:fill="9fc5e8" w:val="clear"/>
          </w:tcPr>
          <w:p w:rsidR="00000000" w:rsidDel="00000000" w:rsidP="00000000" w:rsidRDefault="00000000" w:rsidRPr="00000000" w14:paraId="00000006">
            <w:pPr>
              <w:tabs>
                <w:tab w:val="left" w:leader="none" w:pos="4935"/>
              </w:tabs>
              <w:jc w:val="center"/>
              <w:rPr>
                <w:b w:val="1"/>
                <w:bCs w:val="1"/>
                <w:sz w:val="24"/>
                <w:szCs w:val="24"/>
              </w:rPr>
            </w:pPr>
            <w:r w:rsidDel="00000000" w:rsidR="00000000" w:rsidRPr="00000000">
              <w:rPr>
                <w:b w:val="1"/>
                <w:bCs w:val="1"/>
                <w:sz w:val="24"/>
                <w:szCs w:val="24"/>
                <w:rtl w:val="0"/>
              </w:rPr>
              <w:t xml:space="preserve">Key Information</w:t>
            </w:r>
          </w:p>
        </w:tc>
        <w:tc>
          <w:tcPr>
            <w:shd w:fill="9fc5e8" w:val="clear"/>
          </w:tcPr>
          <w:p w:rsidR="00000000" w:rsidDel="00000000" w:rsidP="00000000" w:rsidRDefault="00000000" w:rsidRPr="00000000" w14:paraId="00000007">
            <w:pPr>
              <w:tabs>
                <w:tab w:val="left" w:leader="none" w:pos="4935"/>
              </w:tabs>
              <w:jc w:val="center"/>
              <w:rPr>
                <w:b w:val="1"/>
                <w:bCs w:val="1"/>
                <w:sz w:val="24"/>
                <w:szCs w:val="24"/>
              </w:rPr>
            </w:pPr>
            <w:r w:rsidDel="00000000" w:rsidR="00000000" w:rsidRPr="00000000">
              <w:rPr>
                <w:b w:val="1"/>
                <w:bCs w:val="1"/>
                <w:sz w:val="24"/>
                <w:szCs w:val="24"/>
                <w:rtl w:val="0"/>
              </w:rPr>
              <w:t xml:space="preserve">Links to the SEND Code Of Practice (2015)</w:t>
            </w:r>
          </w:p>
        </w:tc>
      </w:tr>
      <w:tr>
        <w:trPr>
          <w:cantSplit w:val="0"/>
          <w:tblHeader w:val="0"/>
        </w:trPr>
        <w:tc>
          <w:tcPr/>
          <w:p w:rsidR="00000000" w:rsidDel="00000000" w:rsidP="00000000" w:rsidRDefault="00000000" w:rsidRPr="00000000" w14:paraId="00000008">
            <w:pPr>
              <w:tabs>
                <w:tab w:val="left" w:leader="none" w:pos="4935"/>
              </w:tabs>
              <w:rPr>
                <w:b w:val="1"/>
                <w:bCs w:val="1"/>
              </w:rPr>
            </w:pPr>
            <w:r w:rsidDel="00000000" w:rsidR="00000000" w:rsidRPr="00000000">
              <w:rPr>
                <w:b w:val="1"/>
                <w:bCs w:val="1"/>
                <w:rtl w:val="0"/>
              </w:rPr>
              <w:t xml:space="preserve">What kinds of SEND do children at Instow school have?</w:t>
            </w:r>
          </w:p>
          <w:p w:rsidR="00000000" w:rsidDel="00000000" w:rsidP="00000000" w:rsidRDefault="00000000" w:rsidRPr="00000000" w14:paraId="00000009">
            <w:pPr>
              <w:tabs>
                <w:tab w:val="left" w:leader="none" w:pos="4935"/>
              </w:tabs>
              <w:rPr/>
            </w:pPr>
            <w:r w:rsidDel="00000000" w:rsidR="00000000" w:rsidRPr="00000000">
              <w:rPr>
                <w:rtl w:val="0"/>
              </w:rPr>
              <w:t xml:space="preserve">1. Is this a mainstream or special setting? </w:t>
            </w:r>
          </w:p>
          <w:p w:rsidR="00000000" w:rsidDel="00000000" w:rsidP="00000000" w:rsidRDefault="00000000" w:rsidRPr="00000000" w14:paraId="0000000A">
            <w:pPr>
              <w:tabs>
                <w:tab w:val="left" w:leader="none" w:pos="4935"/>
              </w:tabs>
              <w:rPr/>
            </w:pPr>
            <w:r w:rsidDel="00000000" w:rsidR="00000000" w:rsidRPr="00000000">
              <w:rPr>
                <w:rtl w:val="0"/>
              </w:rPr>
              <w:t xml:space="preserve">2. Outline main needs currently supported in school </w:t>
            </w:r>
          </w:p>
          <w:p w:rsidR="00000000" w:rsidDel="00000000" w:rsidP="00000000" w:rsidRDefault="00000000" w:rsidRPr="00000000" w14:paraId="0000000B">
            <w:pPr>
              <w:tabs>
                <w:tab w:val="left" w:leader="none" w:pos="4935"/>
              </w:tabs>
              <w:rPr/>
            </w:pPr>
            <w:r w:rsidDel="00000000" w:rsidR="00000000" w:rsidRPr="00000000">
              <w:rPr>
                <w:rtl w:val="0"/>
              </w:rPr>
              <w:t xml:space="preserve">3. Our vision for SEND</w:t>
            </w:r>
          </w:p>
        </w:tc>
        <w:tc>
          <w:tcPr>
            <w:shd w:fill="deeaf6" w:val="clear"/>
          </w:tcPr>
          <w:p w:rsidR="00000000" w:rsidDel="00000000" w:rsidP="00000000" w:rsidRDefault="00000000" w:rsidRPr="00000000" w14:paraId="0000000C">
            <w:pPr>
              <w:tabs>
                <w:tab w:val="left" w:leader="none" w:pos="4935"/>
              </w:tabs>
              <w:rPr/>
            </w:pPr>
            <w:r w:rsidDel="00000000" w:rsidR="00000000" w:rsidRPr="00000000">
              <w:rPr>
                <w:rtl w:val="0"/>
              </w:rPr>
              <w:t xml:space="preserve">1. Instow Community Primary School is a</w:t>
            </w:r>
            <w:r w:rsidDel="00000000" w:rsidR="00000000" w:rsidRPr="00000000">
              <w:rPr>
                <w:b w:val="1"/>
                <w:bCs w:val="1"/>
                <w:rtl w:val="0"/>
              </w:rPr>
              <w:t xml:space="preserve"> </w:t>
            </w:r>
            <w:r w:rsidDel="00000000" w:rsidR="00000000" w:rsidRPr="00000000">
              <w:rPr>
                <w:rtl w:val="0"/>
              </w:rPr>
              <w:t xml:space="preserve">mainstream school committed to the inclusion of pupils with a wide range of needs into all aspects of school life.</w:t>
            </w:r>
          </w:p>
          <w:p w:rsidR="00000000" w:rsidDel="00000000" w:rsidP="00000000" w:rsidRDefault="00000000" w:rsidRPr="00000000" w14:paraId="0000000D">
            <w:pPr>
              <w:tabs>
                <w:tab w:val="left" w:leader="none" w:pos="4935"/>
              </w:tabs>
              <w:rPr/>
            </w:pPr>
            <w:r w:rsidDel="00000000" w:rsidR="00000000" w:rsidRPr="00000000">
              <w:rPr>
                <w:rtl w:val="0"/>
              </w:rPr>
            </w:r>
          </w:p>
          <w:p w:rsidR="00000000" w:rsidDel="00000000" w:rsidP="00000000" w:rsidRDefault="00000000" w:rsidRPr="00000000" w14:paraId="0000000E">
            <w:pPr>
              <w:tabs>
                <w:tab w:val="left" w:leader="none" w:pos="4935"/>
              </w:tabs>
              <w:rPr/>
            </w:pPr>
            <w:r w:rsidDel="00000000" w:rsidR="00000000" w:rsidRPr="00000000">
              <w:rPr>
                <w:rtl w:val="0"/>
              </w:rPr>
              <w:t xml:space="preserve">2. The school caters for a range of SEND needs; including Communication &amp; Interaction, Cognition and Learning, Social, Emotional and Mental Health and Physical &amp; Sensory Needs.</w:t>
            </w:r>
          </w:p>
          <w:p w:rsidR="00000000" w:rsidDel="00000000" w:rsidP="00000000" w:rsidRDefault="00000000" w:rsidRPr="00000000" w14:paraId="0000000F">
            <w:pPr>
              <w:tabs>
                <w:tab w:val="left" w:leader="none" w:pos="4935"/>
              </w:tabs>
              <w:rPr/>
            </w:pPr>
            <w:r w:rsidDel="00000000" w:rsidR="00000000" w:rsidRPr="00000000">
              <w:rPr>
                <w:rtl w:val="0"/>
              </w:rPr>
            </w:r>
          </w:p>
          <w:p w:rsidR="00000000" w:rsidDel="00000000" w:rsidP="00000000" w:rsidRDefault="00000000" w:rsidRPr="00000000" w14:paraId="00000010">
            <w:pPr>
              <w:tabs>
                <w:tab w:val="left" w:leader="none" w:pos="4935"/>
              </w:tabs>
              <w:rPr/>
            </w:pPr>
            <w:r w:rsidDel="00000000" w:rsidR="00000000" w:rsidRPr="00000000">
              <w:rPr>
                <w:b w:val="1"/>
                <w:bCs w:val="1"/>
                <w:i w:val="1"/>
                <w:iCs w:val="1"/>
                <w:rtl w:val="0"/>
              </w:rPr>
              <w:t xml:space="preserve">“We value each other for who we are and celebrate our differences, the differences in our community and the wider world”</w:t>
            </w:r>
            <w:r w:rsidDel="00000000" w:rsidR="00000000" w:rsidRPr="00000000">
              <w:rPr>
                <w:rtl w:val="0"/>
              </w:rPr>
              <w:t xml:space="preserve"> our core values. </w:t>
            </w:r>
          </w:p>
        </w:tc>
        <w:tc>
          <w:tcPr/>
          <w:p w:rsidR="00000000" w:rsidDel="00000000" w:rsidP="00000000" w:rsidRDefault="00000000" w:rsidRPr="00000000" w14:paraId="00000011">
            <w:pPr>
              <w:tabs>
                <w:tab w:val="left" w:leader="none" w:pos="4935"/>
              </w:tabs>
              <w:jc w:val="center"/>
              <w:rPr>
                <w:b w:val="1"/>
                <w:bCs w:val="1"/>
              </w:rPr>
            </w:pPr>
            <w:r w:rsidDel="00000000" w:rsidR="00000000" w:rsidRPr="00000000">
              <w:rPr>
                <w:rtl w:val="0"/>
              </w:rPr>
            </w:r>
          </w:p>
          <w:p w:rsidR="00000000" w:rsidDel="00000000" w:rsidP="00000000" w:rsidRDefault="00000000" w:rsidRPr="00000000" w14:paraId="00000012">
            <w:pPr>
              <w:tabs>
                <w:tab w:val="left" w:leader="none" w:pos="4935"/>
              </w:tabs>
              <w:jc w:val="center"/>
              <w:rPr>
                <w:b w:val="1"/>
                <w:bCs w:val="1"/>
              </w:rPr>
            </w:pPr>
            <w:r w:rsidDel="00000000" w:rsidR="00000000" w:rsidRPr="00000000">
              <w:rPr>
                <w:rtl w:val="0"/>
              </w:rPr>
            </w:r>
          </w:p>
          <w:p w:rsidR="00000000" w:rsidDel="00000000" w:rsidP="00000000" w:rsidRDefault="00000000" w:rsidRPr="00000000" w14:paraId="00000013">
            <w:pPr>
              <w:tabs>
                <w:tab w:val="left" w:leader="none" w:pos="4935"/>
              </w:tabs>
              <w:jc w:val="center"/>
              <w:rPr>
                <w:b w:val="1"/>
                <w:bCs w:val="1"/>
              </w:rPr>
            </w:pPr>
            <w:r w:rsidDel="00000000" w:rsidR="00000000" w:rsidRPr="00000000">
              <w:rPr>
                <w:b w:val="1"/>
                <w:bCs w:val="1"/>
                <w:rtl w:val="0"/>
              </w:rPr>
              <w:t xml:space="preserve">The kinds of special educational needs for which provision is made at school</w:t>
            </w:r>
          </w:p>
        </w:tc>
      </w:tr>
      <w:tr>
        <w:trPr>
          <w:cantSplit w:val="0"/>
          <w:tblHeader w:val="0"/>
        </w:trPr>
        <w:tc>
          <w:tcPr/>
          <w:p w:rsidR="00000000" w:rsidDel="00000000" w:rsidP="00000000" w:rsidRDefault="00000000" w:rsidRPr="00000000" w14:paraId="00000014">
            <w:pPr>
              <w:tabs>
                <w:tab w:val="left" w:leader="none" w:pos="4935"/>
              </w:tabs>
              <w:rPr/>
            </w:pPr>
            <w:r w:rsidDel="00000000" w:rsidR="00000000" w:rsidRPr="00000000">
              <w:rPr>
                <w:b w:val="1"/>
                <w:bCs w:val="1"/>
                <w:rtl w:val="0"/>
              </w:rPr>
              <w:t xml:space="preserve">How does the school know if children need extra help and what should I do if I think my child has special educational needs?                                                                                               </w:t>
            </w:r>
            <w:r w:rsidDel="00000000" w:rsidR="00000000" w:rsidRPr="00000000">
              <w:rPr>
                <w:rtl w:val="0"/>
              </w:rPr>
            </w:r>
          </w:p>
        </w:tc>
        <w:tc>
          <w:tcPr>
            <w:shd w:fill="deeaf6" w:val="clear"/>
          </w:tcPr>
          <w:p w:rsidR="00000000" w:rsidDel="00000000" w:rsidP="00000000" w:rsidRDefault="00000000" w:rsidRPr="00000000" w14:paraId="00000015">
            <w:pPr>
              <w:pBdr>
                <w:top w:space="0" w:sz="0" w:val="nil"/>
                <w:left w:space="0" w:sz="0" w:val="nil"/>
                <w:bottom w:space="0" w:sz="0" w:val="nil"/>
                <w:right w:space="0" w:sz="0" w:val="nil"/>
                <w:between w:space="0" w:sz="0" w:val="nil"/>
              </w:pBdr>
              <w:rPr>
                <w:b w:val="1"/>
                <w:bCs w:val="1"/>
                <w:color w:val="00007f"/>
              </w:rPr>
            </w:pPr>
            <w:r w:rsidDel="00000000" w:rsidR="00000000" w:rsidRPr="00000000">
              <w:rPr>
                <w:color w:val="000000"/>
                <w:rtl w:val="0"/>
              </w:rPr>
              <w:t xml:space="preserve">Our school is committed to early identification of SEND and ensuring pupil’s needs are met. At Instow Primary School and Pre-school, children are identified as having SEND through a variety of different ways including the following: </w:t>
            </w:r>
            <w:r w:rsidDel="00000000" w:rsidR="00000000" w:rsidRPr="00000000">
              <w:rPr>
                <w:rtl w:val="0"/>
              </w:rPr>
            </w:r>
          </w:p>
          <w:p w:rsidR="00000000" w:rsidDel="00000000" w:rsidP="00000000" w:rsidRDefault="00000000" w:rsidRPr="00000000" w14:paraId="00000016">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Close liaison with our Pre-school and local nurseries, as well as careful planning for transition </w:t>
            </w:r>
          </w:p>
          <w:p w:rsidR="00000000" w:rsidDel="00000000" w:rsidP="00000000" w:rsidRDefault="00000000" w:rsidRPr="00000000" w14:paraId="00000017">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If a child is performing significantly below age expected levels in either reading, writing or maths</w:t>
            </w:r>
          </w:p>
          <w:p w:rsidR="00000000" w:rsidDel="00000000" w:rsidP="00000000" w:rsidRDefault="00000000" w:rsidRPr="00000000" w14:paraId="00000018">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Results of termly spelling, reading and maths standardised tests</w:t>
            </w:r>
          </w:p>
          <w:p w:rsidR="00000000" w:rsidDel="00000000" w:rsidP="00000000" w:rsidRDefault="00000000" w:rsidRPr="00000000" w14:paraId="00000019">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Concerns raised by teachers</w:t>
            </w:r>
          </w:p>
          <w:p w:rsidR="00000000" w:rsidDel="00000000" w:rsidP="00000000" w:rsidRDefault="00000000" w:rsidRPr="00000000" w14:paraId="0000001A">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Concerns raised by parents</w:t>
            </w:r>
          </w:p>
          <w:p w:rsidR="00000000" w:rsidDel="00000000" w:rsidP="00000000" w:rsidRDefault="00000000" w:rsidRPr="00000000" w14:paraId="0000001B">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Assessments made by outside support agencies such as Educational Psychology (with parental permission)</w:t>
            </w:r>
          </w:p>
          <w:p w:rsidR="00000000" w:rsidDel="00000000" w:rsidP="00000000" w:rsidRDefault="00000000" w:rsidRPr="00000000" w14:paraId="0000001C">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Through a paediatric health diagnosis </w:t>
            </w:r>
          </w:p>
          <w:p w:rsidR="00000000" w:rsidDel="00000000" w:rsidP="00000000" w:rsidRDefault="00000000" w:rsidRPr="00000000" w14:paraId="0000001D">
            <w:pPr>
              <w:tabs>
                <w:tab w:val="left" w:leader="none" w:pos="4935"/>
              </w:tabs>
              <w:rPr/>
            </w:pPr>
            <w:r w:rsidDel="00000000" w:rsidR="00000000" w:rsidRPr="00000000">
              <w:rPr>
                <w:rtl w:val="0"/>
              </w:rPr>
            </w:r>
          </w:p>
          <w:p w:rsidR="00000000" w:rsidDel="00000000" w:rsidP="00000000" w:rsidRDefault="00000000" w:rsidRPr="00000000" w14:paraId="0000001E">
            <w:pPr>
              <w:tabs>
                <w:tab w:val="left" w:leader="none" w:pos="4935"/>
              </w:tabs>
              <w:rPr/>
            </w:pPr>
            <w:r w:rsidDel="00000000" w:rsidR="00000000" w:rsidRPr="00000000">
              <w:rPr>
                <w:rtl w:val="0"/>
              </w:rPr>
              <w:t xml:space="preserve">Teachers meet with the Headteacher to review pupil progress each term. Concerns about student progress are raised by the class teacher to Subject Leads and the SENDCO.</w:t>
            </w:r>
          </w:p>
          <w:p w:rsidR="00000000" w:rsidDel="00000000" w:rsidP="00000000" w:rsidRDefault="00000000" w:rsidRPr="00000000" w14:paraId="0000001F">
            <w:pPr>
              <w:tabs>
                <w:tab w:val="left" w:leader="none" w:pos="4935"/>
              </w:tabs>
              <w:rPr/>
            </w:pPr>
            <w:r w:rsidDel="00000000" w:rsidR="00000000" w:rsidRPr="00000000">
              <w:rPr>
                <w:rtl w:val="0"/>
              </w:rPr>
            </w:r>
          </w:p>
          <w:p w:rsidR="00000000" w:rsidDel="00000000" w:rsidP="00000000" w:rsidRDefault="00000000" w:rsidRPr="00000000" w14:paraId="00000020">
            <w:pPr>
              <w:tabs>
                <w:tab w:val="left" w:leader="none" w:pos="4935"/>
              </w:tabs>
              <w:rPr/>
            </w:pPr>
            <w:r w:rsidDel="00000000" w:rsidR="00000000" w:rsidRPr="00000000">
              <w:rPr>
                <w:rtl w:val="0"/>
              </w:rPr>
              <w:t xml:space="preserve">In discussion with the Class teacher the SENDCO and other staff may use a range of assessments/ screening tools to identify areas of need. Children are considered to have a SEND if they have been identified as working below ARE and are struggling to make good levels of progress and/or children who have a need in one or more of the four areas of need.</w:t>
            </w:r>
          </w:p>
          <w:p w:rsidR="00000000" w:rsidDel="00000000" w:rsidP="00000000" w:rsidRDefault="00000000" w:rsidRPr="00000000" w14:paraId="00000021">
            <w:pPr>
              <w:tabs>
                <w:tab w:val="left" w:leader="none" w:pos="4935"/>
              </w:tabs>
              <w:rPr/>
            </w:pPr>
            <w:r w:rsidDel="00000000" w:rsidR="00000000" w:rsidRPr="00000000">
              <w:rPr>
                <w:rtl w:val="0"/>
              </w:rPr>
            </w:r>
          </w:p>
          <w:p w:rsidR="00000000" w:rsidDel="00000000" w:rsidP="00000000" w:rsidRDefault="00000000" w:rsidRPr="00000000" w14:paraId="00000022">
            <w:pPr>
              <w:tabs>
                <w:tab w:val="left" w:leader="none" w:pos="4935"/>
              </w:tabs>
              <w:rPr/>
            </w:pPr>
            <w:r w:rsidDel="00000000" w:rsidR="00000000" w:rsidRPr="00000000">
              <w:rPr>
                <w:rtl w:val="0"/>
              </w:rPr>
            </w:r>
          </w:p>
          <w:p w:rsidR="00000000" w:rsidDel="00000000" w:rsidP="00000000" w:rsidRDefault="00000000" w:rsidRPr="00000000" w14:paraId="00000023">
            <w:pPr>
              <w:tabs>
                <w:tab w:val="left" w:leader="none" w:pos="4935"/>
              </w:tabs>
              <w:rPr/>
            </w:pPr>
            <w:r w:rsidDel="00000000" w:rsidR="00000000" w:rsidRPr="00000000">
              <w:rPr>
                <w:rtl w:val="0"/>
              </w:rPr>
              <w:t xml:space="preserve">At Instow we use the following screening tools and assessments:</w:t>
            </w:r>
          </w:p>
          <w:tbl>
            <w:tblPr>
              <w:tblStyle w:val="Table2"/>
              <w:tblW w:w="89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7"/>
              <w:gridCol w:w="2247"/>
              <w:gridCol w:w="2247"/>
              <w:gridCol w:w="2247"/>
              <w:tblGridChange w:id="0">
                <w:tblGrid>
                  <w:gridCol w:w="2247"/>
                  <w:gridCol w:w="2247"/>
                  <w:gridCol w:w="2247"/>
                  <w:gridCol w:w="2247"/>
                </w:tblGrid>
              </w:tblGridChange>
            </w:tblGrid>
            <w:tr>
              <w:trPr>
                <w:cantSplit w:val="0"/>
                <w:tblHeader w:val="0"/>
              </w:trPr>
              <w:tc>
                <w:tcPr/>
                <w:p w:rsidR="00000000" w:rsidDel="00000000" w:rsidP="00000000" w:rsidRDefault="00000000" w:rsidRPr="00000000" w14:paraId="00000024">
                  <w:pPr>
                    <w:tabs>
                      <w:tab w:val="left" w:leader="none" w:pos="4935"/>
                    </w:tabs>
                    <w:rPr/>
                  </w:pPr>
                  <w:r w:rsidDel="00000000" w:rsidR="00000000" w:rsidRPr="00000000">
                    <w:rPr>
                      <w:rtl w:val="0"/>
                    </w:rPr>
                    <w:t xml:space="preserve">Communication and Interaction</w:t>
                  </w:r>
                </w:p>
              </w:tc>
              <w:tc>
                <w:tcPr/>
                <w:p w:rsidR="00000000" w:rsidDel="00000000" w:rsidP="00000000" w:rsidRDefault="00000000" w:rsidRPr="00000000" w14:paraId="00000025">
                  <w:pPr>
                    <w:tabs>
                      <w:tab w:val="left" w:leader="none" w:pos="4935"/>
                    </w:tabs>
                    <w:rPr/>
                  </w:pPr>
                  <w:r w:rsidDel="00000000" w:rsidR="00000000" w:rsidRPr="00000000">
                    <w:rPr>
                      <w:rtl w:val="0"/>
                    </w:rPr>
                    <w:t xml:space="preserve">Cognition and Learning </w:t>
                  </w:r>
                </w:p>
              </w:tc>
              <w:tc>
                <w:tcPr/>
                <w:p w:rsidR="00000000" w:rsidDel="00000000" w:rsidP="00000000" w:rsidRDefault="00000000" w:rsidRPr="00000000" w14:paraId="00000026">
                  <w:pPr>
                    <w:tabs>
                      <w:tab w:val="left" w:leader="none" w:pos="4935"/>
                    </w:tabs>
                    <w:rPr/>
                  </w:pPr>
                  <w:r w:rsidDel="00000000" w:rsidR="00000000" w:rsidRPr="00000000">
                    <w:rPr>
                      <w:rtl w:val="0"/>
                    </w:rPr>
                    <w:t xml:space="preserve">Social, Emotional, Mental Health</w:t>
                  </w:r>
                </w:p>
              </w:tc>
              <w:tc>
                <w:tcPr/>
                <w:p w:rsidR="00000000" w:rsidDel="00000000" w:rsidP="00000000" w:rsidRDefault="00000000" w:rsidRPr="00000000" w14:paraId="00000027">
                  <w:pPr>
                    <w:tabs>
                      <w:tab w:val="left" w:leader="none" w:pos="4935"/>
                    </w:tabs>
                    <w:rPr/>
                  </w:pPr>
                  <w:r w:rsidDel="00000000" w:rsidR="00000000" w:rsidRPr="00000000">
                    <w:rPr>
                      <w:rtl w:val="0"/>
                    </w:rPr>
                    <w:t xml:space="preserve">Sensory and Physical</w:t>
                  </w:r>
                </w:p>
              </w:tc>
            </w:tr>
            <w:tr>
              <w:trPr>
                <w:cantSplit w:val="0"/>
                <w:tblHeader w:val="0"/>
              </w:trPr>
              <w:tc>
                <w:tcPr/>
                <w:p w:rsidR="00000000" w:rsidDel="00000000" w:rsidP="00000000" w:rsidRDefault="00000000" w:rsidRPr="00000000" w14:paraId="00000028">
                  <w:pPr>
                    <w:tabs>
                      <w:tab w:val="left" w:leader="none" w:pos="4935"/>
                    </w:tabs>
                    <w:rPr/>
                  </w:pPr>
                  <w:r w:rsidDel="00000000" w:rsidR="00000000" w:rsidRPr="00000000">
                    <w:rPr>
                      <w:rtl w:val="0"/>
                    </w:rPr>
                    <w:t xml:space="preserve">Language link</w:t>
                  </w:r>
                </w:p>
              </w:tc>
              <w:tc>
                <w:tcPr/>
                <w:p w:rsidR="00000000" w:rsidDel="00000000" w:rsidP="00000000" w:rsidRDefault="00000000" w:rsidRPr="00000000" w14:paraId="00000029">
                  <w:pPr>
                    <w:tabs>
                      <w:tab w:val="left" w:leader="none" w:pos="4935"/>
                    </w:tabs>
                    <w:rPr/>
                  </w:pPr>
                  <w:r w:rsidDel="00000000" w:rsidR="00000000" w:rsidRPr="00000000">
                    <w:rPr>
                      <w:rtl w:val="0"/>
                    </w:rPr>
                    <w:t xml:space="preserve">Subject Baselines</w:t>
                  </w:r>
                </w:p>
              </w:tc>
              <w:tc>
                <w:tcPr/>
                <w:p w:rsidR="00000000" w:rsidDel="00000000" w:rsidP="00000000" w:rsidRDefault="00000000" w:rsidRPr="00000000" w14:paraId="0000002A">
                  <w:pPr>
                    <w:tabs>
                      <w:tab w:val="left" w:leader="none" w:pos="4935"/>
                    </w:tabs>
                    <w:rPr/>
                  </w:pPr>
                  <w:r w:rsidDel="00000000" w:rsidR="00000000" w:rsidRPr="00000000">
                    <w:rPr>
                      <w:rtl w:val="0"/>
                    </w:rPr>
                    <w:t xml:space="preserve">Thrive Intervention</w:t>
                  </w:r>
                </w:p>
              </w:tc>
              <w:tc>
                <w:tcPr/>
                <w:p w:rsidR="00000000" w:rsidDel="00000000" w:rsidP="00000000" w:rsidRDefault="00000000" w:rsidRPr="00000000" w14:paraId="0000002B">
                  <w:pPr>
                    <w:tabs>
                      <w:tab w:val="left" w:leader="none" w:pos="4935"/>
                    </w:tabs>
                    <w:rPr/>
                  </w:pPr>
                  <w:r w:rsidDel="00000000" w:rsidR="00000000" w:rsidRPr="00000000">
                    <w:rPr>
                      <w:rtl w:val="0"/>
                    </w:rPr>
                    <w:t xml:space="preserve">Sensory Sensitivities Checklist </w:t>
                  </w:r>
                </w:p>
              </w:tc>
            </w:tr>
            <w:tr>
              <w:trPr>
                <w:cantSplit w:val="0"/>
                <w:tblHeader w:val="0"/>
              </w:trPr>
              <w:tc>
                <w:tcPr/>
                <w:p w:rsidR="00000000" w:rsidDel="00000000" w:rsidP="00000000" w:rsidRDefault="00000000" w:rsidRPr="00000000" w14:paraId="0000002C">
                  <w:pPr>
                    <w:tabs>
                      <w:tab w:val="left" w:leader="none" w:pos="4935"/>
                    </w:tabs>
                    <w:rPr/>
                  </w:pPr>
                  <w:r w:rsidDel="00000000" w:rsidR="00000000" w:rsidRPr="00000000">
                    <w:rPr>
                      <w:rtl w:val="0"/>
                    </w:rPr>
                    <w:t xml:space="preserve">Speech link</w:t>
                  </w:r>
                </w:p>
              </w:tc>
              <w:tc>
                <w:tcPr/>
                <w:p w:rsidR="00000000" w:rsidDel="00000000" w:rsidP="00000000" w:rsidRDefault="00000000" w:rsidRPr="00000000" w14:paraId="0000002D">
                  <w:pPr>
                    <w:tabs>
                      <w:tab w:val="left" w:leader="none" w:pos="4935"/>
                    </w:tabs>
                    <w:rPr/>
                  </w:pPr>
                  <w:r w:rsidDel="00000000" w:rsidR="00000000" w:rsidRPr="00000000">
                    <w:rPr>
                      <w:rtl w:val="0"/>
                    </w:rPr>
                    <w:t xml:space="preserve">Literacy Gold</w:t>
                  </w:r>
                </w:p>
              </w:tc>
              <w:tc>
                <w:tcPr/>
                <w:p w:rsidR="00000000" w:rsidDel="00000000" w:rsidP="00000000" w:rsidRDefault="00000000" w:rsidRPr="00000000" w14:paraId="0000002E">
                  <w:pPr>
                    <w:tabs>
                      <w:tab w:val="left" w:leader="none" w:pos="4935"/>
                    </w:tabs>
                    <w:rPr/>
                  </w:pPr>
                  <w:r w:rsidDel="00000000" w:rsidR="00000000" w:rsidRPr="00000000">
                    <w:rPr>
                      <w:rtl w:val="0"/>
                    </w:rPr>
                    <w:t xml:space="preserve">The Incredible 5 Point Scale </w:t>
                  </w:r>
                </w:p>
              </w:tc>
              <w:tc>
                <w:tcPr/>
                <w:p w:rsidR="00000000" w:rsidDel="00000000" w:rsidP="00000000" w:rsidRDefault="00000000" w:rsidRPr="00000000" w14:paraId="0000002F">
                  <w:pPr>
                    <w:tabs>
                      <w:tab w:val="left" w:leader="none" w:pos="4935"/>
                    </w:tabs>
                    <w:rPr/>
                  </w:pPr>
                  <w:r w:rsidDel="00000000" w:rsidR="00000000" w:rsidRPr="00000000">
                    <w:rPr>
                      <w:rtl w:val="0"/>
                    </w:rPr>
                    <w:t xml:space="preserve">Devon’s Ordinarily Available Targeted Support Framework for schools</w:t>
                  </w:r>
                </w:p>
              </w:tc>
            </w:tr>
            <w:tr>
              <w:trPr>
                <w:cantSplit w:val="0"/>
                <w:tblHeader w:val="0"/>
              </w:trPr>
              <w:tc>
                <w:tcPr/>
                <w:p w:rsidR="00000000" w:rsidDel="00000000" w:rsidP="00000000" w:rsidRDefault="00000000" w:rsidRPr="00000000" w14:paraId="00000030">
                  <w:pPr>
                    <w:tabs>
                      <w:tab w:val="left" w:leader="none" w:pos="4935"/>
                    </w:tabs>
                    <w:rPr/>
                  </w:pPr>
                  <w:r w:rsidDel="00000000" w:rsidR="00000000" w:rsidRPr="00000000">
                    <w:rPr>
                      <w:rtl w:val="0"/>
                    </w:rPr>
                    <w:t xml:space="preserve">Blank Language Levels</w:t>
                  </w:r>
                </w:p>
              </w:tc>
              <w:tc>
                <w:tcPr/>
                <w:p w:rsidR="00000000" w:rsidDel="00000000" w:rsidP="00000000" w:rsidRDefault="00000000" w:rsidRPr="00000000" w14:paraId="00000031">
                  <w:pPr>
                    <w:tabs>
                      <w:tab w:val="left" w:leader="none" w:pos="4935"/>
                    </w:tabs>
                    <w:rPr/>
                  </w:pPr>
                  <w:r w:rsidDel="00000000" w:rsidR="00000000" w:rsidRPr="00000000">
                    <w:rPr>
                      <w:rtl w:val="0"/>
                    </w:rPr>
                    <w:t xml:space="preserve">Phonics assessmsnts</w:t>
                  </w:r>
                </w:p>
              </w:tc>
              <w:tc>
                <w:tcPr/>
                <w:p w:rsidR="00000000" w:rsidDel="00000000" w:rsidP="00000000" w:rsidRDefault="00000000" w:rsidRPr="00000000" w14:paraId="00000032">
                  <w:pPr>
                    <w:tabs>
                      <w:tab w:val="left" w:leader="none" w:pos="4935"/>
                    </w:tabs>
                    <w:rPr/>
                  </w:pPr>
                  <w:r w:rsidDel="00000000" w:rsidR="00000000" w:rsidRPr="00000000">
                    <w:rPr>
                      <w:rtl w:val="0"/>
                    </w:rPr>
                    <w:t xml:space="preserve">Devon’s Ordinarily Available Targeted Support Framework for schools</w:t>
                  </w:r>
                </w:p>
              </w:tc>
              <w:tc>
                <w:tcPr/>
                <w:p w:rsidR="00000000" w:rsidDel="00000000" w:rsidP="00000000" w:rsidRDefault="00000000" w:rsidRPr="00000000" w14:paraId="00000033">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034">
                  <w:pPr>
                    <w:tabs>
                      <w:tab w:val="left" w:leader="none" w:pos="4935"/>
                    </w:tabs>
                    <w:rPr/>
                  </w:pPr>
                  <w:r w:rsidDel="00000000" w:rsidR="00000000" w:rsidRPr="00000000">
                    <w:rPr>
                      <w:rtl w:val="0"/>
                    </w:rPr>
                    <w:t xml:space="preserve">Universally Speaking</w:t>
                  </w:r>
                </w:p>
              </w:tc>
              <w:tc>
                <w:tcPr/>
                <w:p w:rsidR="00000000" w:rsidDel="00000000" w:rsidP="00000000" w:rsidRDefault="00000000" w:rsidRPr="00000000" w14:paraId="00000035">
                  <w:pPr>
                    <w:tabs>
                      <w:tab w:val="left" w:leader="none" w:pos="4935"/>
                    </w:tabs>
                    <w:rPr/>
                  </w:pPr>
                  <w:r w:rsidDel="00000000" w:rsidR="00000000" w:rsidRPr="00000000">
                    <w:rPr>
                      <w:rtl w:val="0"/>
                    </w:rPr>
                    <w:t xml:space="preserve">Termly summative assessments in reading and maths</w:t>
                  </w:r>
                </w:p>
              </w:tc>
              <w:tc>
                <w:tcPr/>
                <w:p w:rsidR="00000000" w:rsidDel="00000000" w:rsidP="00000000" w:rsidRDefault="00000000" w:rsidRPr="00000000" w14:paraId="00000036">
                  <w:pPr>
                    <w:tabs>
                      <w:tab w:val="left" w:leader="none" w:pos="4935"/>
                    </w:tabs>
                    <w:rPr/>
                  </w:pPr>
                  <w:r w:rsidDel="00000000" w:rsidR="00000000" w:rsidRPr="00000000">
                    <w:rPr>
                      <w:rtl w:val="0"/>
                    </w:rPr>
                  </w:r>
                </w:p>
              </w:tc>
              <w:tc>
                <w:tcPr/>
                <w:p w:rsidR="00000000" w:rsidDel="00000000" w:rsidP="00000000" w:rsidRDefault="00000000" w:rsidRPr="00000000" w14:paraId="00000037">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038">
                  <w:pPr>
                    <w:tabs>
                      <w:tab w:val="left" w:leader="none" w:pos="4935"/>
                    </w:tabs>
                    <w:rPr/>
                  </w:pPr>
                  <w:r w:rsidDel="00000000" w:rsidR="00000000" w:rsidRPr="00000000">
                    <w:rPr>
                      <w:rtl w:val="0"/>
                    </w:rPr>
                  </w:r>
                </w:p>
                <w:p w:rsidR="00000000" w:rsidDel="00000000" w:rsidP="00000000" w:rsidRDefault="00000000" w:rsidRPr="00000000" w14:paraId="00000039">
                  <w:pPr>
                    <w:tabs>
                      <w:tab w:val="left" w:leader="none" w:pos="4935"/>
                    </w:tabs>
                    <w:rPr/>
                  </w:pPr>
                  <w:r w:rsidDel="00000000" w:rsidR="00000000" w:rsidRPr="00000000">
                    <w:rPr>
                      <w:rtl w:val="0"/>
                    </w:rPr>
                    <w:t xml:space="preserve">Devon’s Ordinarily Available Targeted Support Framework for schools</w:t>
                  </w:r>
                </w:p>
              </w:tc>
              <w:tc>
                <w:tcPr/>
                <w:p w:rsidR="00000000" w:rsidDel="00000000" w:rsidP="00000000" w:rsidRDefault="00000000" w:rsidRPr="00000000" w14:paraId="0000003A">
                  <w:pPr>
                    <w:tabs>
                      <w:tab w:val="left" w:leader="none" w:pos="4935"/>
                    </w:tabs>
                    <w:rPr/>
                  </w:pPr>
                  <w:r w:rsidDel="00000000" w:rsidR="00000000" w:rsidRPr="00000000">
                    <w:rPr>
                      <w:rtl w:val="0"/>
                    </w:rPr>
                    <w:t xml:space="preserve">Devon’s Ordinarily Available Targeted Support Framework for schools</w:t>
                  </w:r>
                </w:p>
              </w:tc>
              <w:tc>
                <w:tcPr/>
                <w:p w:rsidR="00000000" w:rsidDel="00000000" w:rsidP="00000000" w:rsidRDefault="00000000" w:rsidRPr="00000000" w14:paraId="0000003B">
                  <w:pPr>
                    <w:tabs>
                      <w:tab w:val="left" w:leader="none" w:pos="4935"/>
                    </w:tabs>
                    <w:rPr/>
                  </w:pPr>
                  <w:r w:rsidDel="00000000" w:rsidR="00000000" w:rsidRPr="00000000">
                    <w:rPr>
                      <w:rtl w:val="0"/>
                    </w:rPr>
                  </w:r>
                </w:p>
              </w:tc>
              <w:tc>
                <w:tcPr/>
                <w:p w:rsidR="00000000" w:rsidDel="00000000" w:rsidP="00000000" w:rsidRDefault="00000000" w:rsidRPr="00000000" w14:paraId="0000003C">
                  <w:pPr>
                    <w:tabs>
                      <w:tab w:val="left" w:leader="none" w:pos="4935"/>
                    </w:tabs>
                    <w:rPr/>
                  </w:pPr>
                  <w:r w:rsidDel="00000000" w:rsidR="00000000" w:rsidRPr="00000000">
                    <w:rPr>
                      <w:rtl w:val="0"/>
                    </w:rPr>
                  </w:r>
                </w:p>
              </w:tc>
            </w:tr>
          </w:tbl>
          <w:p w:rsidR="00000000" w:rsidDel="00000000" w:rsidP="00000000" w:rsidRDefault="00000000" w:rsidRPr="00000000" w14:paraId="0000003D">
            <w:pPr>
              <w:tabs>
                <w:tab w:val="left" w:leader="none" w:pos="4935"/>
              </w:tabs>
              <w:rPr/>
            </w:pPr>
            <w:r w:rsidDel="00000000" w:rsidR="00000000" w:rsidRPr="00000000">
              <w:rPr>
                <w:rtl w:val="0"/>
              </w:rPr>
              <w:t xml:space="preserve">Teaching children with SEND is a whole school responsibility. We utilise the expertise of class teachers, the SENDCo, teaching assistants (TAs) and the Headteacher. </w:t>
            </w:r>
          </w:p>
          <w:p w:rsidR="00000000" w:rsidDel="00000000" w:rsidP="00000000" w:rsidRDefault="00000000" w:rsidRPr="00000000" w14:paraId="0000003E">
            <w:pPr>
              <w:numPr>
                <w:ilvl w:val="0"/>
                <w:numId w:val="8"/>
              </w:numPr>
              <w:pBdr>
                <w:top w:space="0" w:sz="0" w:val="nil"/>
                <w:left w:space="0" w:sz="0" w:val="nil"/>
                <w:bottom w:space="0" w:sz="0" w:val="nil"/>
                <w:right w:space="0" w:sz="0" w:val="nil"/>
                <w:between w:space="0" w:sz="0" w:val="nil"/>
              </w:pBdr>
              <w:tabs>
                <w:tab w:val="left" w:leader="none" w:pos="4935"/>
              </w:tabs>
              <w:spacing w:line="259" w:lineRule="auto"/>
              <w:ind w:left="720" w:hanging="360"/>
              <w:rPr/>
            </w:pPr>
            <w:r w:rsidDel="00000000" w:rsidR="00000000" w:rsidRPr="00000000">
              <w:rPr>
                <w:color w:val="000000"/>
                <w:rtl w:val="0"/>
              </w:rPr>
              <w:t xml:space="preserve">Our SENDCo is responsible for overseeing the support each child receives and monitoring the progress of individual pupils on the SEND register. </w:t>
            </w:r>
            <w:r w:rsidDel="00000000" w:rsidR="00000000" w:rsidRPr="00000000">
              <w:rPr>
                <w:rtl w:val="0"/>
              </w:rPr>
            </w:r>
          </w:p>
          <w:p w:rsidR="00000000" w:rsidDel="00000000" w:rsidP="00000000" w:rsidRDefault="00000000" w:rsidRPr="00000000" w14:paraId="0000003F">
            <w:pPr>
              <w:numPr>
                <w:ilvl w:val="0"/>
                <w:numId w:val="8"/>
              </w:numPr>
              <w:pBdr>
                <w:top w:space="0" w:sz="0" w:val="nil"/>
                <w:left w:space="0" w:sz="0" w:val="nil"/>
                <w:bottom w:space="0" w:sz="0" w:val="nil"/>
                <w:right w:space="0" w:sz="0" w:val="nil"/>
                <w:between w:space="0" w:sz="0" w:val="nil"/>
              </w:pBdr>
              <w:tabs>
                <w:tab w:val="left" w:leader="none" w:pos="4935"/>
              </w:tabs>
              <w:spacing w:line="259" w:lineRule="auto"/>
              <w:ind w:left="720" w:hanging="360"/>
              <w:rPr/>
            </w:pPr>
            <w:r w:rsidDel="00000000" w:rsidR="00000000" w:rsidRPr="00000000">
              <w:rPr>
                <w:color w:val="000000"/>
                <w:rtl w:val="0"/>
              </w:rPr>
              <w:t xml:space="preserve">The SENDCo Assistant supports the SENDCo in her role by carrying out the many administration tasks this role demands. </w:t>
            </w:r>
            <w:r w:rsidDel="00000000" w:rsidR="00000000" w:rsidRPr="00000000">
              <w:rPr>
                <w:rtl w:val="0"/>
              </w:rPr>
            </w:r>
          </w:p>
          <w:p w:rsidR="00000000" w:rsidDel="00000000" w:rsidP="00000000" w:rsidRDefault="00000000" w:rsidRPr="00000000" w14:paraId="00000040">
            <w:pPr>
              <w:numPr>
                <w:ilvl w:val="0"/>
                <w:numId w:val="8"/>
              </w:numPr>
              <w:pBdr>
                <w:top w:space="0" w:sz="0" w:val="nil"/>
                <w:left w:space="0" w:sz="0" w:val="nil"/>
                <w:bottom w:space="0" w:sz="0" w:val="nil"/>
                <w:right w:space="0" w:sz="0" w:val="nil"/>
                <w:between w:space="0" w:sz="0" w:val="nil"/>
              </w:pBdr>
              <w:tabs>
                <w:tab w:val="left" w:leader="none" w:pos="4935"/>
              </w:tabs>
              <w:spacing w:line="259" w:lineRule="auto"/>
              <w:ind w:left="720" w:hanging="360"/>
              <w:rPr/>
            </w:pPr>
            <w:r w:rsidDel="00000000" w:rsidR="00000000" w:rsidRPr="00000000">
              <w:rPr>
                <w:color w:val="000000"/>
                <w:rtl w:val="0"/>
              </w:rPr>
              <w:t xml:space="preserve">The class teacher has the responsibility to oversee, plan and regularly work with children in their class who have additional needs. </w:t>
            </w:r>
            <w:r w:rsidDel="00000000" w:rsidR="00000000" w:rsidRPr="00000000">
              <w:rPr>
                <w:rtl w:val="0"/>
              </w:rPr>
            </w:r>
          </w:p>
          <w:p w:rsidR="00000000" w:rsidDel="00000000" w:rsidP="00000000" w:rsidRDefault="00000000" w:rsidRPr="00000000" w14:paraId="00000041">
            <w:pPr>
              <w:numPr>
                <w:ilvl w:val="0"/>
                <w:numId w:val="8"/>
              </w:numPr>
              <w:pBdr>
                <w:top w:space="0" w:sz="0" w:val="nil"/>
                <w:left w:space="0" w:sz="0" w:val="nil"/>
                <w:bottom w:space="0" w:sz="0" w:val="nil"/>
                <w:right w:space="0" w:sz="0" w:val="nil"/>
                <w:between w:space="0" w:sz="0" w:val="nil"/>
              </w:pBdr>
              <w:tabs>
                <w:tab w:val="left" w:leader="none" w:pos="4935"/>
              </w:tabs>
              <w:spacing w:after="160" w:line="259" w:lineRule="auto"/>
              <w:ind w:left="720" w:hanging="360"/>
              <w:rPr>
                <w:b w:val="1"/>
                <w:bCs w:val="1"/>
                <w:color w:val="000000"/>
              </w:rPr>
            </w:pPr>
            <w:r w:rsidDel="00000000" w:rsidR="00000000" w:rsidRPr="00000000">
              <w:rPr>
                <w:color w:val="000000"/>
                <w:rtl w:val="0"/>
              </w:rPr>
              <w:t xml:space="preserve">The school has a team of very experienced Teaching Assistants who may also work with your child individually or within a group setting during different times of the week. </w:t>
            </w:r>
            <w:r w:rsidDel="00000000" w:rsidR="00000000" w:rsidRPr="00000000">
              <w:rPr>
                <w:rtl w:val="0"/>
              </w:rPr>
            </w:r>
          </w:p>
          <w:p w:rsidR="00000000" w:rsidDel="00000000" w:rsidP="00000000" w:rsidRDefault="00000000" w:rsidRPr="00000000" w14:paraId="00000042">
            <w:pPr>
              <w:tabs>
                <w:tab w:val="left" w:leader="none" w:pos="4935"/>
              </w:tabs>
              <w:rPr/>
            </w:pPr>
            <w:r w:rsidDel="00000000" w:rsidR="00000000" w:rsidRPr="00000000">
              <w:rPr>
                <w:rtl w:val="0"/>
              </w:rPr>
            </w:r>
          </w:p>
        </w:tc>
        <w:tc>
          <w:tcPr/>
          <w:p w:rsidR="00000000" w:rsidDel="00000000" w:rsidP="00000000" w:rsidRDefault="00000000" w:rsidRPr="00000000" w14:paraId="00000043">
            <w:pPr>
              <w:tabs>
                <w:tab w:val="left" w:leader="none" w:pos="4935"/>
              </w:tabs>
              <w:jc w:val="center"/>
              <w:rPr>
                <w:b w:val="1"/>
                <w:bCs w:val="1"/>
              </w:rPr>
            </w:pPr>
            <w:r w:rsidDel="00000000" w:rsidR="00000000" w:rsidRPr="00000000">
              <w:rPr>
                <w:rtl w:val="0"/>
              </w:rPr>
            </w:r>
          </w:p>
          <w:p w:rsidR="00000000" w:rsidDel="00000000" w:rsidP="00000000" w:rsidRDefault="00000000" w:rsidRPr="00000000" w14:paraId="00000044">
            <w:pPr>
              <w:tabs>
                <w:tab w:val="left" w:leader="none" w:pos="4935"/>
              </w:tabs>
              <w:jc w:val="center"/>
              <w:rPr>
                <w:b w:val="1"/>
                <w:bCs w:val="1"/>
              </w:rPr>
            </w:pPr>
            <w:r w:rsidDel="00000000" w:rsidR="00000000" w:rsidRPr="00000000">
              <w:rPr>
                <w:rtl w:val="0"/>
              </w:rPr>
            </w:r>
          </w:p>
          <w:p w:rsidR="00000000" w:rsidDel="00000000" w:rsidP="00000000" w:rsidRDefault="00000000" w:rsidRPr="00000000" w14:paraId="00000045">
            <w:pPr>
              <w:tabs>
                <w:tab w:val="left" w:leader="none" w:pos="4935"/>
              </w:tabs>
              <w:jc w:val="center"/>
              <w:rPr>
                <w:b w:val="1"/>
                <w:bCs w:val="1"/>
              </w:rPr>
            </w:pPr>
            <w:r w:rsidDel="00000000" w:rsidR="00000000" w:rsidRPr="00000000">
              <w:rPr>
                <w:b w:val="1"/>
                <w:bCs w:val="1"/>
                <w:rtl w:val="0"/>
              </w:rPr>
              <w:t xml:space="preserve">Information about the school’s policies for identification and assessment of pupils with special educational need</w:t>
            </w:r>
          </w:p>
        </w:tc>
      </w:tr>
      <w:tr>
        <w:trPr>
          <w:cantSplit w:val="0"/>
          <w:tblHeader w:val="0"/>
        </w:trPr>
        <w:tc>
          <w:tcPr>
            <w:gridSpan w:val="3"/>
            <w:shd w:fill="f4b083" w:val="clear"/>
          </w:tcPr>
          <w:p w:rsidR="00000000" w:rsidDel="00000000" w:rsidP="00000000" w:rsidRDefault="00000000" w:rsidRPr="00000000" w14:paraId="00000046">
            <w:pPr>
              <w:tabs>
                <w:tab w:val="left" w:leader="none" w:pos="4935"/>
              </w:tabs>
              <w:jc w:val="center"/>
              <w:rPr>
                <w:b w:val="1"/>
                <w:bCs w:val="1"/>
              </w:rPr>
            </w:pPr>
            <w:r w:rsidDel="00000000" w:rsidR="00000000" w:rsidRPr="00000000">
              <w:rPr>
                <w:b w:val="1"/>
                <w:bCs w:val="1"/>
                <w:sz w:val="24"/>
                <w:szCs w:val="24"/>
                <w:rtl w:val="0"/>
              </w:rPr>
              <w:t xml:space="preserve">Day To Day Support For Your Child</w:t>
            </w:r>
            <w:r w:rsidDel="00000000" w:rsidR="00000000" w:rsidRPr="00000000">
              <w:rPr>
                <w:rtl w:val="0"/>
              </w:rPr>
            </w:r>
          </w:p>
        </w:tc>
      </w:tr>
      <w:tr>
        <w:trPr>
          <w:cantSplit w:val="0"/>
          <w:tblHeader w:val="0"/>
        </w:trPr>
        <w:tc>
          <w:tcPr>
            <w:shd w:fill="f9cb9c" w:val="clear"/>
          </w:tcPr>
          <w:p w:rsidR="00000000" w:rsidDel="00000000" w:rsidP="00000000" w:rsidRDefault="00000000" w:rsidRPr="00000000" w14:paraId="00000049">
            <w:pPr>
              <w:tabs>
                <w:tab w:val="left" w:leader="none" w:pos="4935"/>
              </w:tabs>
              <w:jc w:val="center"/>
              <w:rPr>
                <w:b w:val="1"/>
                <w:bCs w:val="1"/>
                <w:sz w:val="24"/>
                <w:szCs w:val="24"/>
              </w:rPr>
            </w:pPr>
            <w:r w:rsidDel="00000000" w:rsidR="00000000" w:rsidRPr="00000000">
              <w:rPr>
                <w:b w:val="1"/>
                <w:bCs w:val="1"/>
                <w:sz w:val="24"/>
                <w:szCs w:val="24"/>
                <w:rtl w:val="0"/>
              </w:rPr>
              <w:t xml:space="preserve">Common parent/carer questions</w:t>
            </w:r>
          </w:p>
        </w:tc>
        <w:tc>
          <w:tcPr>
            <w:shd w:fill="f9cb9c" w:val="clear"/>
          </w:tcPr>
          <w:p w:rsidR="00000000" w:rsidDel="00000000" w:rsidP="00000000" w:rsidRDefault="00000000" w:rsidRPr="00000000" w14:paraId="0000004A">
            <w:pPr>
              <w:tabs>
                <w:tab w:val="left" w:leader="none" w:pos="4935"/>
              </w:tabs>
              <w:jc w:val="center"/>
              <w:rPr>
                <w:b w:val="1"/>
                <w:bCs w:val="1"/>
                <w:sz w:val="24"/>
                <w:szCs w:val="24"/>
              </w:rPr>
            </w:pPr>
            <w:r w:rsidDel="00000000" w:rsidR="00000000" w:rsidRPr="00000000">
              <w:rPr>
                <w:b w:val="1"/>
                <w:bCs w:val="1"/>
                <w:sz w:val="24"/>
                <w:szCs w:val="24"/>
                <w:rtl w:val="0"/>
              </w:rPr>
              <w:t xml:space="preserve">Key Information</w:t>
            </w:r>
          </w:p>
        </w:tc>
        <w:tc>
          <w:tcPr>
            <w:shd w:fill="f9cb9c" w:val="clear"/>
          </w:tcPr>
          <w:p w:rsidR="00000000" w:rsidDel="00000000" w:rsidP="00000000" w:rsidRDefault="00000000" w:rsidRPr="00000000" w14:paraId="0000004B">
            <w:pPr>
              <w:tabs>
                <w:tab w:val="left" w:leader="none" w:pos="4935"/>
              </w:tabs>
              <w:jc w:val="center"/>
              <w:rPr>
                <w:b w:val="1"/>
                <w:bCs w:val="1"/>
                <w:sz w:val="24"/>
                <w:szCs w:val="24"/>
              </w:rPr>
            </w:pPr>
            <w:r w:rsidDel="00000000" w:rsidR="00000000" w:rsidRPr="00000000">
              <w:rPr>
                <w:b w:val="1"/>
                <w:bCs w:val="1"/>
                <w:sz w:val="24"/>
                <w:szCs w:val="24"/>
                <w:rtl w:val="0"/>
              </w:rPr>
              <w:t xml:space="preserve">Links to the SEND Code Of Practice (2015)</w:t>
            </w:r>
          </w:p>
        </w:tc>
      </w:tr>
      <w:tr>
        <w:trPr>
          <w:cantSplit w:val="0"/>
          <w:tblHeader w:val="0"/>
        </w:trPr>
        <w:tc>
          <w:tcPr/>
          <w:p w:rsidR="00000000" w:rsidDel="00000000" w:rsidP="00000000" w:rsidRDefault="00000000" w:rsidRPr="00000000" w14:paraId="0000004C">
            <w:pPr>
              <w:tabs>
                <w:tab w:val="left" w:leader="none" w:pos="4935"/>
              </w:tabs>
              <w:rPr>
                <w:b w:val="1"/>
                <w:bCs w:val="1"/>
                <w:sz w:val="24"/>
                <w:szCs w:val="24"/>
              </w:rPr>
            </w:pPr>
            <w:r w:rsidDel="00000000" w:rsidR="00000000" w:rsidRPr="00000000">
              <w:rPr>
                <w:b w:val="1"/>
                <w:bCs w:val="1"/>
                <w:sz w:val="24"/>
                <w:szCs w:val="24"/>
                <w:rtl w:val="0"/>
              </w:rPr>
              <w:t xml:space="preserve">How will I raise concerns if I need to?                                                                                                    </w:t>
            </w:r>
          </w:p>
        </w:tc>
        <w:tc>
          <w:tcPr>
            <w:shd w:fill="fbe4d5" w:val="clear"/>
          </w:tcPr>
          <w:p w:rsidR="00000000" w:rsidDel="00000000" w:rsidP="00000000" w:rsidRDefault="00000000" w:rsidRPr="00000000" w14:paraId="0000004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If you ever have any concerns about your child, please do not hesitate to contact your child’s class teacher in the first instance or make an appointment to see the Special Educational Needs Co-ordinator (SENDCo), </w:t>
            </w:r>
            <w:r w:rsidDel="00000000" w:rsidR="00000000" w:rsidRPr="00000000">
              <w:rPr>
                <w:rtl w:val="0"/>
              </w:rPr>
              <w:t xml:space="preserve">Toni Gillard</w:t>
            </w:r>
            <w:r w:rsidDel="00000000" w:rsidR="00000000" w:rsidRPr="00000000">
              <w:rPr>
                <w:color w:val="000000"/>
                <w:rtl w:val="0"/>
              </w:rPr>
              <w:t xml:space="preserve">, via the school office. Alternatively, you might prefer to make an appointment to meet with the Head Teacher, Lucy Mardling.</w:t>
            </w:r>
          </w:p>
          <w:p w:rsidR="00000000" w:rsidDel="00000000" w:rsidP="00000000" w:rsidRDefault="00000000" w:rsidRPr="00000000" w14:paraId="0000004E">
            <w:pPr>
              <w:tabs>
                <w:tab w:val="left" w:leader="none" w:pos="4935"/>
              </w:tabs>
              <w:jc w:val="center"/>
              <w:rPr>
                <w:b w:val="1"/>
                <w:bCs w:val="1"/>
                <w:sz w:val="24"/>
                <w:szCs w:val="24"/>
              </w:rPr>
            </w:pPr>
            <w:r w:rsidDel="00000000" w:rsidR="00000000" w:rsidRPr="00000000">
              <w:rPr>
                <w:rtl w:val="0"/>
              </w:rPr>
            </w:r>
          </w:p>
        </w:tc>
        <w:tc>
          <w:tcPr/>
          <w:p w:rsidR="00000000" w:rsidDel="00000000" w:rsidP="00000000" w:rsidRDefault="00000000" w:rsidRPr="00000000" w14:paraId="0000004F">
            <w:pPr>
              <w:tabs>
                <w:tab w:val="left" w:leader="none" w:pos="4935"/>
              </w:tabs>
              <w:jc w:val="center"/>
              <w:rPr>
                <w:b w:val="1"/>
                <w:bCs w:val="1"/>
                <w:sz w:val="24"/>
                <w:szCs w:val="24"/>
              </w:rPr>
            </w:pPr>
            <w:r w:rsidDel="00000000" w:rsidR="00000000" w:rsidRPr="00000000">
              <w:rPr>
                <w:b w:val="1"/>
                <w:bCs w:val="1"/>
                <w:rtl w:val="0"/>
              </w:rPr>
              <w:t xml:space="preserve">Arrangements for consulting with parents/carers of children with SEND and involving them in their child’s education</w:t>
            </w:r>
            <w:r w:rsidDel="00000000" w:rsidR="00000000" w:rsidRPr="00000000">
              <w:rPr>
                <w:rtl w:val="0"/>
              </w:rPr>
            </w:r>
          </w:p>
        </w:tc>
      </w:tr>
      <w:tr>
        <w:trPr>
          <w:cantSplit w:val="0"/>
          <w:tblHeader w:val="0"/>
        </w:trPr>
        <w:tc>
          <w:tcPr/>
          <w:p w:rsidR="00000000" w:rsidDel="00000000" w:rsidP="00000000" w:rsidRDefault="00000000" w:rsidRPr="00000000" w14:paraId="00000050">
            <w:pPr>
              <w:rPr>
                <w:b w:val="1"/>
                <w:bCs w:val="1"/>
              </w:rPr>
            </w:pPr>
            <w:r w:rsidDel="00000000" w:rsidR="00000000" w:rsidRPr="00000000">
              <w:rPr>
                <w:b w:val="1"/>
                <w:bCs w:val="1"/>
                <w:rtl w:val="0"/>
              </w:rPr>
              <w:t xml:space="preserve">How do teachers help pupils with SEND? How will the school support my child?</w:t>
            </w:r>
          </w:p>
        </w:tc>
        <w:tc>
          <w:tcPr>
            <w:shd w:fill="fbe4d5" w:val="clear"/>
          </w:tcPr>
          <w:p w:rsidR="00000000" w:rsidDel="00000000" w:rsidP="00000000" w:rsidRDefault="00000000" w:rsidRPr="00000000" w14:paraId="00000051">
            <w:pPr>
              <w:tabs>
                <w:tab w:val="left" w:leader="none" w:pos="4935"/>
              </w:tabs>
              <w:rPr/>
            </w:pPr>
            <w:r w:rsidDel="00000000" w:rsidR="00000000" w:rsidRPr="00000000">
              <w:rPr>
                <w:rtl w:val="0"/>
              </w:rPr>
              <w:t xml:space="preserve">We have a graduated response to meeting pupils’ needs, starting with Ordinarily Available Inclusive Provision (OAIP) for all children. </w:t>
            </w:r>
          </w:p>
          <w:p w:rsidR="00000000" w:rsidDel="00000000" w:rsidP="00000000" w:rsidRDefault="00000000" w:rsidRPr="00000000" w14:paraId="00000052">
            <w:pPr>
              <w:tabs>
                <w:tab w:val="left" w:leader="none" w:pos="4935"/>
              </w:tabs>
              <w:rPr/>
            </w:pPr>
            <w:r w:rsidDel="00000000" w:rsidR="00000000" w:rsidRPr="00000000">
              <w:rPr>
                <w:rtl w:val="0"/>
              </w:rPr>
            </w:r>
          </w:p>
          <w:p w:rsidR="00000000" w:rsidDel="00000000" w:rsidP="00000000" w:rsidRDefault="00000000" w:rsidRPr="00000000" w14:paraId="00000053">
            <w:pPr>
              <w:tabs>
                <w:tab w:val="left" w:leader="none" w:pos="4935"/>
              </w:tabs>
              <w:rPr/>
            </w:pPr>
            <w:r w:rsidDel="00000000" w:rsidR="00000000" w:rsidRPr="00000000">
              <w:rPr>
                <w:rtl w:val="0"/>
              </w:rPr>
              <w:t xml:space="preserve">Quality First Teaching is used to ensure all pupils receive the support they need. It also includes differentiated and personalised learning, and strategies to support every pupil, including those with SEND, encouraging greater inclusion of pupils with SEND needs, and working to narrow the attainment gap. </w:t>
            </w:r>
          </w:p>
          <w:p w:rsidR="00000000" w:rsidDel="00000000" w:rsidP="00000000" w:rsidRDefault="00000000" w:rsidRPr="00000000" w14:paraId="00000054">
            <w:pPr>
              <w:tabs>
                <w:tab w:val="left" w:leader="none" w:pos="4935"/>
              </w:tabs>
              <w:rPr/>
            </w:pPr>
            <w:r w:rsidDel="00000000" w:rsidR="00000000" w:rsidRPr="00000000">
              <w:rPr>
                <w:rtl w:val="0"/>
              </w:rPr>
            </w:r>
          </w:p>
          <w:p w:rsidR="00000000" w:rsidDel="00000000" w:rsidP="00000000" w:rsidRDefault="00000000" w:rsidRPr="00000000" w14:paraId="00000055">
            <w:pPr>
              <w:tabs>
                <w:tab w:val="left" w:leader="none" w:pos="4935"/>
              </w:tabs>
              <w:rPr/>
            </w:pPr>
            <w:r w:rsidDel="00000000" w:rsidR="00000000" w:rsidRPr="00000000">
              <w:rPr>
                <w:rtl w:val="0"/>
              </w:rPr>
              <w:t xml:space="preserve">Instow Community Primary have worked hard to develop Quality First Teaching as well as Adaptive Teaching to ensure that the curriculum is accessible to all children. We have been focused on developing our OAIP to ensure that there are strategies in place to support children to access the curriculum. Where there needs to be additional support in place, Targeted provision is used to ensure that the learning is accessible, Targeted Provision may include: individualised timetables of support, intervention programmes, specific resources to enhance accessibility etc.</w:t>
            </w:r>
          </w:p>
          <w:p w:rsidR="00000000" w:rsidDel="00000000" w:rsidP="00000000" w:rsidRDefault="00000000" w:rsidRPr="00000000" w14:paraId="00000056">
            <w:pPr>
              <w:tabs>
                <w:tab w:val="left" w:leader="none" w:pos="4935"/>
              </w:tabs>
              <w:rPr/>
            </w:pPr>
            <w:r w:rsidDel="00000000" w:rsidR="00000000" w:rsidRPr="00000000">
              <w:rPr>
                <w:rtl w:val="0"/>
              </w:rPr>
            </w:r>
          </w:p>
          <w:p w:rsidR="00000000" w:rsidDel="00000000" w:rsidP="00000000" w:rsidRDefault="00000000" w:rsidRPr="00000000" w14:paraId="00000057">
            <w:pPr>
              <w:tabs>
                <w:tab w:val="left" w:leader="none" w:pos="4935"/>
              </w:tabs>
              <w:rPr>
                <w:b w:val="1"/>
                <w:bCs w:val="1"/>
              </w:rPr>
            </w:pPr>
            <w:r w:rsidDel="00000000" w:rsidR="00000000" w:rsidRPr="00000000">
              <w:rPr>
                <w:rtl w:val="0"/>
              </w:rPr>
              <w:t xml:space="preserve">It is the class teacher’s responsibility to adapt learning and provide appropriate resources, so that children with SEND can access the National Curriculum. Adaptation may be achieved through the level of challenge set, amount of support provided, through the use of additional practical resources, the time allowed to complete the task and choice of groupings with other children. In some cases, it is more appropriate to set an alternative task, although teachers will always try to link it to the learning of the child’s peers.</w:t>
            </w:r>
            <w:r w:rsidDel="00000000" w:rsidR="00000000" w:rsidRPr="00000000">
              <w:rPr>
                <w:rtl w:val="0"/>
              </w:rPr>
            </w:r>
          </w:p>
          <w:p w:rsidR="00000000" w:rsidDel="00000000" w:rsidP="00000000" w:rsidRDefault="00000000" w:rsidRPr="00000000" w14:paraId="00000058">
            <w:pPr>
              <w:tabs>
                <w:tab w:val="left" w:leader="none" w:pos="4935"/>
              </w:tabs>
              <w:rPr/>
            </w:pPr>
            <w:r w:rsidDel="00000000" w:rsidR="00000000" w:rsidRPr="00000000">
              <w:rPr>
                <w:rtl w:val="0"/>
              </w:rPr>
            </w:r>
          </w:p>
        </w:tc>
        <w:tc>
          <w:tcPr/>
          <w:p w:rsidR="00000000" w:rsidDel="00000000" w:rsidP="00000000" w:rsidRDefault="00000000" w:rsidRPr="00000000" w14:paraId="00000059">
            <w:pPr>
              <w:tabs>
                <w:tab w:val="left" w:leader="none" w:pos="4935"/>
              </w:tabs>
              <w:rPr>
                <w:b w:val="1"/>
                <w:bCs w:val="1"/>
              </w:rPr>
            </w:pPr>
            <w:bookmarkStart w:colFirst="0" w:colLast="0" w:name="_heading=h.htd8xee65yez" w:id="0"/>
            <w:bookmarkEnd w:id="0"/>
            <w:r w:rsidDel="00000000" w:rsidR="00000000" w:rsidRPr="00000000">
              <w:rPr>
                <w:b w:val="1"/>
                <w:bCs w:val="1"/>
                <w:rtl w:val="0"/>
              </w:rPr>
              <w:t xml:space="preserve">The school’s approach to teaching pupils with SEND</w:t>
            </w:r>
          </w:p>
        </w:tc>
      </w:tr>
      <w:tr>
        <w:trPr>
          <w:cantSplit w:val="0"/>
          <w:tblHeader w:val="0"/>
        </w:trPr>
        <w:tc>
          <w:tcPr/>
          <w:p w:rsidR="00000000" w:rsidDel="00000000" w:rsidP="00000000" w:rsidRDefault="00000000" w:rsidRPr="00000000" w14:paraId="0000005A">
            <w:pPr>
              <w:tabs>
                <w:tab w:val="left" w:leader="none" w:pos="4935"/>
              </w:tabs>
              <w:rPr/>
            </w:pPr>
            <w:r w:rsidDel="00000000" w:rsidR="00000000" w:rsidRPr="00000000">
              <w:rPr>
                <w:b w:val="1"/>
                <w:bCs w:val="1"/>
                <w:rtl w:val="0"/>
              </w:rPr>
              <w:t xml:space="preserve">How will the curriculum be matched to my child’s needs?</w:t>
              <w:br w:type="textWrapping"/>
              <w:t xml:space="preserve">What are the school’s approaches to curriculum adaptation and how will that help my child?             </w:t>
            </w:r>
            <w:r w:rsidDel="00000000" w:rsidR="00000000" w:rsidRPr="00000000">
              <w:rPr>
                <w:rtl w:val="0"/>
              </w:rPr>
            </w:r>
          </w:p>
          <w:p w:rsidR="00000000" w:rsidDel="00000000" w:rsidP="00000000" w:rsidRDefault="00000000" w:rsidRPr="00000000" w14:paraId="0000005B">
            <w:pPr>
              <w:tabs>
                <w:tab w:val="left" w:leader="none" w:pos="4935"/>
              </w:tabs>
              <w:rPr/>
            </w:pPr>
            <w:r w:rsidDel="00000000" w:rsidR="00000000" w:rsidRPr="00000000">
              <w:rPr>
                <w:rtl w:val="0"/>
              </w:rPr>
            </w:r>
          </w:p>
        </w:tc>
        <w:tc>
          <w:tcPr>
            <w:shd w:fill="fbe4d5" w:val="clear"/>
          </w:tcPr>
          <w:p w:rsidR="00000000" w:rsidDel="00000000" w:rsidP="00000000" w:rsidRDefault="00000000" w:rsidRPr="00000000" w14:paraId="0000005C">
            <w:pPr>
              <w:tabs>
                <w:tab w:val="left" w:leader="none" w:pos="4935"/>
              </w:tabs>
              <w:rPr/>
            </w:pPr>
            <w:r w:rsidDel="00000000" w:rsidR="00000000" w:rsidRPr="00000000">
              <w:rPr>
                <w:rtl w:val="0"/>
              </w:rPr>
              <w:t xml:space="preserve">If concerns have been raised about a child’s learning progress, social and emotional well-being, communication skills or physical abilities, we can use the Devon Needs Indicator Tool to document initial concerns and pinpoint specific areas of need. </w:t>
            </w:r>
          </w:p>
          <w:p w:rsidR="00000000" w:rsidDel="00000000" w:rsidP="00000000" w:rsidRDefault="00000000" w:rsidRPr="00000000" w14:paraId="0000005D">
            <w:pPr>
              <w:tabs>
                <w:tab w:val="left" w:leader="none" w:pos="4935"/>
              </w:tabs>
              <w:rPr/>
            </w:pPr>
            <w:r w:rsidDel="00000000" w:rsidR="00000000" w:rsidRPr="00000000">
              <w:rPr>
                <w:rtl w:val="0"/>
              </w:rPr>
            </w:r>
          </w:p>
          <w:p w:rsidR="00000000" w:rsidDel="00000000" w:rsidP="00000000" w:rsidRDefault="00000000" w:rsidRPr="00000000" w14:paraId="0000005E">
            <w:pPr>
              <w:tabs>
                <w:tab w:val="left" w:leader="none" w:pos="4935"/>
              </w:tabs>
              <w:rPr/>
            </w:pPr>
            <w:r w:rsidDel="00000000" w:rsidR="00000000" w:rsidRPr="00000000">
              <w:rPr>
                <w:rtl w:val="0"/>
              </w:rPr>
              <w:t xml:space="preserve">When concerns are raised, teachers will access support and advice from the school SENDCo and together they will work collaboratively with parents/carers. A child will be recognised as having Special Educational Needs or Disabilities (SEND) if they have a difficulty which: </w:t>
            </w:r>
          </w:p>
          <w:p w:rsidR="00000000" w:rsidDel="00000000" w:rsidP="00000000" w:rsidRDefault="00000000" w:rsidRPr="00000000" w14:paraId="0000005F">
            <w:pPr>
              <w:numPr>
                <w:ilvl w:val="0"/>
                <w:numId w:val="9"/>
              </w:numPr>
              <w:pBdr>
                <w:top w:space="0" w:sz="0" w:val="nil"/>
                <w:left w:space="0" w:sz="0" w:val="nil"/>
                <w:bottom w:space="0" w:sz="0" w:val="nil"/>
                <w:right w:space="0" w:sz="0" w:val="nil"/>
                <w:between w:space="0" w:sz="0" w:val="nil"/>
              </w:pBdr>
              <w:tabs>
                <w:tab w:val="left" w:leader="none" w:pos="4935"/>
              </w:tabs>
              <w:spacing w:line="259" w:lineRule="auto"/>
              <w:ind w:left="720" w:hanging="360"/>
              <w:rPr/>
            </w:pPr>
            <w:r w:rsidDel="00000000" w:rsidR="00000000" w:rsidRPr="00000000">
              <w:rPr>
                <w:color w:val="000000"/>
                <w:rtl w:val="0"/>
              </w:rPr>
              <w:t xml:space="preserve">Significantly impacts their ability to learn compared to peers of the same age. </w:t>
            </w:r>
            <w:r w:rsidDel="00000000" w:rsidR="00000000" w:rsidRPr="00000000">
              <w:rPr>
                <w:rtl w:val="0"/>
              </w:rPr>
            </w:r>
          </w:p>
          <w:p w:rsidR="00000000" w:rsidDel="00000000" w:rsidP="00000000" w:rsidRDefault="00000000" w:rsidRPr="00000000" w14:paraId="00000060">
            <w:pPr>
              <w:numPr>
                <w:ilvl w:val="0"/>
                <w:numId w:val="9"/>
              </w:numPr>
              <w:pBdr>
                <w:top w:space="0" w:sz="0" w:val="nil"/>
                <w:left w:space="0" w:sz="0" w:val="nil"/>
                <w:bottom w:space="0" w:sz="0" w:val="nil"/>
                <w:right w:space="0" w:sz="0" w:val="nil"/>
                <w:between w:space="0" w:sz="0" w:val="nil"/>
              </w:pBdr>
              <w:tabs>
                <w:tab w:val="left" w:leader="none" w:pos="4935"/>
              </w:tabs>
              <w:spacing w:line="259" w:lineRule="auto"/>
              <w:ind w:left="720" w:hanging="360"/>
              <w:rPr/>
            </w:pPr>
            <w:r w:rsidDel="00000000" w:rsidR="00000000" w:rsidRPr="00000000">
              <w:rPr>
                <w:color w:val="000000"/>
                <w:rtl w:val="0"/>
              </w:rPr>
              <w:t xml:space="preserve">Has a substantial and long-term adverse effect on their ability to carry out normal day-to-day activities.</w:t>
            </w:r>
            <w:r w:rsidDel="00000000" w:rsidR="00000000" w:rsidRPr="00000000">
              <w:rPr>
                <w:rtl w:val="0"/>
              </w:rPr>
            </w:r>
          </w:p>
          <w:p w:rsidR="00000000" w:rsidDel="00000000" w:rsidP="00000000" w:rsidRDefault="00000000" w:rsidRPr="00000000" w14:paraId="00000061">
            <w:pPr>
              <w:numPr>
                <w:ilvl w:val="0"/>
                <w:numId w:val="9"/>
              </w:numPr>
              <w:pBdr>
                <w:top w:space="0" w:sz="0" w:val="nil"/>
                <w:left w:space="0" w:sz="0" w:val="nil"/>
                <w:bottom w:space="0" w:sz="0" w:val="nil"/>
                <w:right w:space="0" w:sz="0" w:val="nil"/>
                <w:between w:space="0" w:sz="0" w:val="nil"/>
              </w:pBdr>
              <w:tabs>
                <w:tab w:val="left" w:leader="none" w:pos="4935"/>
              </w:tabs>
              <w:spacing w:after="160" w:line="259" w:lineRule="auto"/>
              <w:ind w:left="720" w:hanging="360"/>
              <w:rPr/>
            </w:pPr>
            <w:r w:rsidDel="00000000" w:rsidR="00000000" w:rsidRPr="00000000">
              <w:rPr>
                <w:color w:val="000000"/>
                <w:rtl w:val="0"/>
              </w:rPr>
              <w:t xml:space="preserve">Affects access to education, learning, or participation in school life. </w:t>
            </w:r>
            <w:r w:rsidDel="00000000" w:rsidR="00000000" w:rsidRPr="00000000">
              <w:rPr>
                <w:rtl w:val="0"/>
              </w:rPr>
            </w:r>
          </w:p>
          <w:p w:rsidR="00000000" w:rsidDel="00000000" w:rsidP="00000000" w:rsidRDefault="00000000" w:rsidRPr="00000000" w14:paraId="00000062">
            <w:pPr>
              <w:tabs>
                <w:tab w:val="left" w:leader="none" w:pos="4935"/>
              </w:tabs>
              <w:rPr/>
            </w:pPr>
            <w:r w:rsidDel="00000000" w:rsidR="00000000" w:rsidRPr="00000000">
              <w:rPr>
                <w:rtl w:val="0"/>
              </w:rPr>
            </w:r>
          </w:p>
          <w:p w:rsidR="00000000" w:rsidDel="00000000" w:rsidP="00000000" w:rsidRDefault="00000000" w:rsidRPr="00000000" w14:paraId="00000063">
            <w:pPr>
              <w:tabs>
                <w:tab w:val="left" w:leader="none" w:pos="4935"/>
              </w:tabs>
              <w:rPr/>
            </w:pPr>
            <w:r w:rsidDel="00000000" w:rsidR="00000000" w:rsidRPr="00000000">
              <w:rPr>
                <w:rtl w:val="0"/>
              </w:rPr>
              <w:t xml:space="preserve">Children with SEND may have an Individual Support Plan in place, this can be used to plan their personalised adaptations to the curriculum and to outline any strategies and resources in place to ensure access to the curriculum.</w:t>
            </w:r>
          </w:p>
        </w:tc>
        <w:tc>
          <w:tcPr/>
          <w:p w:rsidR="00000000" w:rsidDel="00000000" w:rsidP="00000000" w:rsidRDefault="00000000" w:rsidRPr="00000000" w14:paraId="00000064">
            <w:pPr>
              <w:tabs>
                <w:tab w:val="left" w:leader="none" w:pos="4935"/>
              </w:tabs>
              <w:rPr>
                <w:b w:val="1"/>
                <w:bCs w:val="1"/>
              </w:rPr>
            </w:pPr>
            <w:r w:rsidDel="00000000" w:rsidR="00000000" w:rsidRPr="00000000">
              <w:rPr>
                <w:b w:val="1"/>
                <w:bCs w:val="1"/>
                <w:rtl w:val="0"/>
              </w:rPr>
              <w:t xml:space="preserve">How adaptations are made to the curriculum and learning environment</w:t>
            </w:r>
          </w:p>
        </w:tc>
      </w:tr>
      <w:tr>
        <w:trPr>
          <w:cantSplit w:val="0"/>
          <w:tblHeader w:val="0"/>
        </w:trPr>
        <w:tc>
          <w:tcPr/>
          <w:p w:rsidR="00000000" w:rsidDel="00000000" w:rsidP="00000000" w:rsidRDefault="00000000" w:rsidRPr="00000000" w14:paraId="00000065">
            <w:pPr>
              <w:widowControl w:val="0"/>
              <w:spacing w:line="269" w:lineRule="auto"/>
              <w:rPr>
                <w:b w:val="1"/>
                <w:bCs w:val="1"/>
                <w:color w:val="000000"/>
              </w:rPr>
            </w:pPr>
            <w:r w:rsidDel="00000000" w:rsidR="00000000" w:rsidRPr="00000000">
              <w:rPr>
                <w:b w:val="1"/>
                <w:bCs w:val="1"/>
                <w:color w:val="000000"/>
                <w:rtl w:val="0"/>
              </w:rPr>
              <w:t xml:space="preserve">Is there any additional support available to help children with SEND?</w:t>
            </w:r>
          </w:p>
          <w:p w:rsidR="00000000" w:rsidDel="00000000" w:rsidP="00000000" w:rsidRDefault="00000000" w:rsidRPr="00000000" w14:paraId="00000066">
            <w:pPr>
              <w:tabs>
                <w:tab w:val="left" w:leader="none" w:pos="4935"/>
              </w:tabs>
              <w:rPr/>
            </w:pPr>
            <w:r w:rsidDel="00000000" w:rsidR="00000000" w:rsidRPr="00000000">
              <w:rPr>
                <w:rtl w:val="0"/>
              </w:rPr>
            </w:r>
          </w:p>
        </w:tc>
        <w:tc>
          <w:tcPr>
            <w:shd w:fill="fbe4d5" w:val="clear"/>
          </w:tcPr>
          <w:p w:rsidR="00000000" w:rsidDel="00000000" w:rsidP="00000000" w:rsidRDefault="00000000" w:rsidRPr="00000000" w14:paraId="00000067">
            <w:pPr>
              <w:tabs>
                <w:tab w:val="left" w:leader="none" w:pos="4935"/>
              </w:tabs>
              <w:rPr/>
            </w:pPr>
            <w:r w:rsidDel="00000000" w:rsidR="00000000" w:rsidRPr="00000000">
              <w:rPr>
                <w:rtl w:val="0"/>
              </w:rPr>
              <w:t xml:space="preserve">We follow a model of ‘Assess, Plan, Do, Review’ to ensure that children’s needs are met throughout their time in school. The Needs Indicator Tool supports this by providing a clear pathway of identifying and assessing needs, the OAIP Framework supports with planning and doing, and then the Individual Support Plan review cycles provide opportunities for reviewing.</w:t>
            </w:r>
          </w:p>
          <w:p w:rsidR="00000000" w:rsidDel="00000000" w:rsidP="00000000" w:rsidRDefault="00000000" w:rsidRPr="00000000" w14:paraId="00000068">
            <w:pPr>
              <w:tabs>
                <w:tab w:val="left" w:leader="none" w:pos="4935"/>
              </w:tabs>
              <w:rPr/>
            </w:pPr>
            <w:r w:rsidDel="00000000" w:rsidR="00000000" w:rsidRPr="00000000">
              <w:rPr>
                <w:rtl w:val="0"/>
              </w:rPr>
              <w:t xml:space="preserve">At Instow we have the following interventions in place:</w:t>
            </w:r>
          </w:p>
          <w:tbl>
            <w:tblPr>
              <w:tblStyle w:val="Table3"/>
              <w:tblW w:w="89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7"/>
              <w:gridCol w:w="2247"/>
              <w:gridCol w:w="2247"/>
              <w:gridCol w:w="2247"/>
              <w:tblGridChange w:id="0">
                <w:tblGrid>
                  <w:gridCol w:w="2247"/>
                  <w:gridCol w:w="2247"/>
                  <w:gridCol w:w="2247"/>
                  <w:gridCol w:w="2247"/>
                </w:tblGrid>
              </w:tblGridChange>
            </w:tblGrid>
            <w:tr>
              <w:trPr>
                <w:cantSplit w:val="0"/>
                <w:tblHeader w:val="0"/>
              </w:trPr>
              <w:tc>
                <w:tcPr/>
                <w:p w:rsidR="00000000" w:rsidDel="00000000" w:rsidP="00000000" w:rsidRDefault="00000000" w:rsidRPr="00000000" w14:paraId="00000069">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Communication and Interaction</w:t>
                  </w:r>
                </w:p>
              </w:tc>
              <w:tc>
                <w:tcPr/>
                <w:p w:rsidR="00000000" w:rsidDel="00000000" w:rsidP="00000000" w:rsidRDefault="00000000" w:rsidRPr="00000000" w14:paraId="0000006A">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Cognition and Learning</w:t>
                  </w:r>
                </w:p>
              </w:tc>
              <w:tc>
                <w:tcPr/>
                <w:p w:rsidR="00000000" w:rsidDel="00000000" w:rsidP="00000000" w:rsidRDefault="00000000" w:rsidRPr="00000000" w14:paraId="0000006B">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Social, Emotional and Mental Health</w:t>
                  </w:r>
                </w:p>
              </w:tc>
              <w:tc>
                <w:tcPr/>
                <w:p w:rsidR="00000000" w:rsidDel="00000000" w:rsidP="00000000" w:rsidRDefault="00000000" w:rsidRPr="00000000" w14:paraId="0000006C">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Sensory and Physical</w:t>
                  </w:r>
                </w:p>
              </w:tc>
            </w:tr>
            <w:tr>
              <w:trPr>
                <w:cantSplit w:val="0"/>
                <w:tblHeader w:val="0"/>
              </w:trPr>
              <w:tc>
                <w:tcPr/>
                <w:p w:rsidR="00000000" w:rsidDel="00000000" w:rsidP="00000000" w:rsidRDefault="00000000" w:rsidRPr="00000000" w14:paraId="0000006D">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Language Link</w:t>
                  </w:r>
                </w:p>
                <w:p w:rsidR="00000000" w:rsidDel="00000000" w:rsidP="00000000" w:rsidRDefault="00000000" w:rsidRPr="00000000" w14:paraId="0000006E">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Individual Speech and Language Programs </w:t>
                  </w:r>
                </w:p>
              </w:tc>
              <w:tc>
                <w:tcPr/>
                <w:p w:rsidR="00000000" w:rsidDel="00000000" w:rsidP="00000000" w:rsidRDefault="00000000" w:rsidRPr="00000000" w14:paraId="0000006F">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Literacy Gold</w:t>
                  </w:r>
                </w:p>
                <w:p w:rsidR="00000000" w:rsidDel="00000000" w:rsidP="00000000" w:rsidRDefault="00000000" w:rsidRPr="00000000" w14:paraId="00000070">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Phonics Intervention </w:t>
                  </w:r>
                </w:p>
                <w:p w:rsidR="00000000" w:rsidDel="00000000" w:rsidP="00000000" w:rsidRDefault="00000000" w:rsidRPr="00000000" w14:paraId="00000071">
                  <w:pPr>
                    <w:tabs>
                      <w:tab w:val="left" w:leader="none" w:pos="4935"/>
                    </w:tabs>
                    <w:rPr>
                      <w:rFonts w:ascii="Calibri" w:cs="Calibri" w:eastAsia="Calibri" w:hAnsi="Calibri"/>
                    </w:rPr>
                  </w:pPr>
                  <w:r w:rsidDel="00000000" w:rsidR="00000000" w:rsidRPr="00000000">
                    <w:rPr>
                      <w:rFonts w:ascii="Calibri" w:cs="Calibri" w:eastAsia="Calibri" w:hAnsi="Calibri"/>
                      <w:color w:val="000000"/>
                      <w:rtl w:val="0"/>
                    </w:rPr>
                    <w:t xml:space="preserve">Lightning Squad</w:t>
                  </w:r>
                  <w:r w:rsidDel="00000000" w:rsidR="00000000" w:rsidRPr="00000000">
                    <w:rPr>
                      <w:rtl w:val="0"/>
                    </w:rPr>
                  </w:r>
                </w:p>
                <w:p w:rsidR="00000000" w:rsidDel="00000000" w:rsidP="00000000" w:rsidRDefault="00000000" w:rsidRPr="00000000" w14:paraId="00000072">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NumberStacks</w:t>
                  </w:r>
                </w:p>
                <w:p w:rsidR="00000000" w:rsidDel="00000000" w:rsidP="00000000" w:rsidRDefault="00000000" w:rsidRPr="00000000" w14:paraId="00000073">
                  <w:pPr>
                    <w:tabs>
                      <w:tab w:val="left" w:leader="none" w:pos="4935"/>
                    </w:tabs>
                    <w:rPr>
                      <w:rFonts w:ascii="Calibri" w:cs="Calibri" w:eastAsia="Calibri" w:hAnsi="Calibri"/>
                    </w:rPr>
                  </w:pPr>
                  <w:r w:rsidDel="00000000" w:rsidR="00000000" w:rsidRPr="00000000">
                    <w:rPr>
                      <w:rFonts w:ascii="Calibri" w:cs="Calibri" w:eastAsia="Calibri" w:hAnsi="Calibri"/>
                      <w:color w:val="000000"/>
                      <w:rtl w:val="0"/>
                    </w:rPr>
                    <w:t xml:space="preserve">Word Wasp structured spelling programme</w:t>
                  </w:r>
                  <w:r w:rsidDel="00000000" w:rsidR="00000000" w:rsidRPr="00000000">
                    <w:rPr>
                      <w:rtl w:val="0"/>
                    </w:rPr>
                  </w:r>
                </w:p>
              </w:tc>
              <w:tc>
                <w:tcPr/>
                <w:p w:rsidR="00000000" w:rsidDel="00000000" w:rsidP="00000000" w:rsidRDefault="00000000" w:rsidRPr="00000000" w14:paraId="00000074">
                  <w:pPr>
                    <w:tabs>
                      <w:tab w:val="left" w:leader="none" w:pos="4935"/>
                    </w:tabs>
                    <w:rPr>
                      <w:rFonts w:ascii="Calibri" w:cs="Calibri" w:eastAsia="Calibri" w:hAnsi="Calibri"/>
                      <w:color w:val="000000"/>
                    </w:rPr>
                  </w:pPr>
                  <w:r w:rsidDel="00000000" w:rsidR="00000000" w:rsidRPr="00000000">
                    <w:rPr>
                      <w:rFonts w:ascii="Calibri" w:cs="Calibri" w:eastAsia="Calibri" w:hAnsi="Calibri"/>
                      <w:color w:val="000000"/>
                      <w:rtl w:val="0"/>
                    </w:rPr>
                    <w:t xml:space="preserve">Targeted Thrive intervention time</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1:1/small group gardening</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Targeted PSHE intervention</w:t>
                  </w:r>
                </w:p>
                <w:p w:rsidR="00000000" w:rsidDel="00000000" w:rsidP="00000000" w:rsidRDefault="00000000" w:rsidRPr="00000000" w14:paraId="00000077">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Talkabout sessions</w:t>
                  </w:r>
                </w:p>
              </w:tc>
              <w:tc>
                <w:tcPr/>
                <w:p w:rsidR="00000000" w:rsidDel="00000000" w:rsidP="00000000" w:rsidRDefault="00000000" w:rsidRPr="00000000" w14:paraId="00000078">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Fun Fit</w:t>
                  </w:r>
                </w:p>
                <w:p w:rsidR="00000000" w:rsidDel="00000000" w:rsidP="00000000" w:rsidRDefault="00000000" w:rsidRPr="00000000" w14:paraId="00000079">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High Five</w:t>
                  </w:r>
                </w:p>
                <w:p w:rsidR="00000000" w:rsidDel="00000000" w:rsidP="00000000" w:rsidRDefault="00000000" w:rsidRPr="00000000" w14:paraId="0000007A">
                  <w:pPr>
                    <w:tabs>
                      <w:tab w:val="left" w:leader="none" w:pos="4935"/>
                    </w:tabs>
                    <w:rPr>
                      <w:rFonts w:ascii="Calibri" w:cs="Calibri" w:eastAsia="Calibri" w:hAnsi="Calibri"/>
                    </w:rPr>
                  </w:pPr>
                  <w:r w:rsidDel="00000000" w:rsidR="00000000" w:rsidRPr="00000000">
                    <w:rPr>
                      <w:rFonts w:ascii="Calibri" w:cs="Calibri" w:eastAsia="Calibri" w:hAnsi="Calibri"/>
                      <w:rtl w:val="0"/>
                    </w:rPr>
                    <w:t xml:space="preserve">Individual physio/movement programmes </w:t>
                  </w:r>
                </w:p>
              </w:tc>
            </w:tr>
          </w:tbl>
          <w:p w:rsidR="00000000" w:rsidDel="00000000" w:rsidP="00000000" w:rsidRDefault="00000000" w:rsidRPr="00000000" w14:paraId="0000007B">
            <w:pPr>
              <w:tabs>
                <w:tab w:val="left" w:leader="none" w:pos="4935"/>
              </w:tabs>
              <w:rPr/>
            </w:pPr>
            <w:r w:rsidDel="00000000" w:rsidR="00000000" w:rsidRPr="00000000">
              <w:rPr>
                <w:rtl w:val="0"/>
              </w:rPr>
              <w:t xml:space="preserve">Resources are allocated throughout school according to the individual needs of the children. The SENDCo monitors and evaluates the effectiveness of interventions and TA deployment in conjunction with the Headteacher. </w:t>
            </w:r>
          </w:p>
          <w:p w:rsidR="00000000" w:rsidDel="00000000" w:rsidP="00000000" w:rsidRDefault="00000000" w:rsidRPr="00000000" w14:paraId="0000007C">
            <w:pPr>
              <w:tabs>
                <w:tab w:val="left" w:leader="none" w:pos="4935"/>
              </w:tabs>
              <w:rPr/>
            </w:pPr>
            <w:r w:rsidDel="00000000" w:rsidR="00000000" w:rsidRPr="00000000">
              <w:rPr>
                <w:rtl w:val="0"/>
              </w:rPr>
            </w:r>
          </w:p>
          <w:p w:rsidR="00000000" w:rsidDel="00000000" w:rsidP="00000000" w:rsidRDefault="00000000" w:rsidRPr="00000000" w14:paraId="0000007D">
            <w:pPr>
              <w:tabs>
                <w:tab w:val="left" w:leader="none" w:pos="4935"/>
              </w:tabs>
              <w:rPr/>
            </w:pPr>
            <w:r w:rsidDel="00000000" w:rsidR="00000000" w:rsidRPr="00000000">
              <w:rPr>
                <w:rtl w:val="0"/>
              </w:rPr>
              <w:t xml:space="preserve">Individual Support Plans are reviewed termly and shared with parents/carers to ensure they are aware of the additional provision in place to support their child. They also have regular opportunities to discuss this provision with the class teacher and/or SENDCO.</w:t>
            </w:r>
          </w:p>
          <w:p w:rsidR="00000000" w:rsidDel="00000000" w:rsidP="00000000" w:rsidRDefault="00000000" w:rsidRPr="00000000" w14:paraId="0000007E">
            <w:pPr>
              <w:tabs>
                <w:tab w:val="left" w:leader="none" w:pos="4935"/>
              </w:tabs>
              <w:rPr/>
            </w:pPr>
            <w:r w:rsidDel="00000000" w:rsidR="00000000" w:rsidRPr="00000000">
              <w:rPr>
                <w:rtl w:val="0"/>
              </w:rPr>
            </w:r>
          </w:p>
          <w:p w:rsidR="00000000" w:rsidDel="00000000" w:rsidP="00000000" w:rsidRDefault="00000000" w:rsidRPr="00000000" w14:paraId="0000007F">
            <w:pPr>
              <w:tabs>
                <w:tab w:val="left" w:leader="none" w:pos="4935"/>
              </w:tabs>
              <w:rPr/>
            </w:pPr>
            <w:r w:rsidDel="00000000" w:rsidR="00000000" w:rsidRPr="00000000">
              <w:rPr>
                <w:rtl w:val="0"/>
              </w:rPr>
            </w:r>
          </w:p>
          <w:p w:rsidR="00000000" w:rsidDel="00000000" w:rsidP="00000000" w:rsidRDefault="00000000" w:rsidRPr="00000000" w14:paraId="00000080">
            <w:pPr>
              <w:tabs>
                <w:tab w:val="left" w:leader="none" w:pos="4935"/>
              </w:tabs>
              <w:rPr/>
            </w:pPr>
            <w:r w:rsidDel="00000000" w:rsidR="00000000" w:rsidRPr="00000000">
              <w:rPr>
                <w:rtl w:val="0"/>
              </w:rPr>
            </w:r>
          </w:p>
        </w:tc>
        <w:tc>
          <w:tcPr/>
          <w:p w:rsidR="00000000" w:rsidDel="00000000" w:rsidP="00000000" w:rsidRDefault="00000000" w:rsidRPr="00000000" w14:paraId="00000081">
            <w:pPr>
              <w:tabs>
                <w:tab w:val="left" w:leader="none" w:pos="4935"/>
              </w:tabs>
              <w:rPr/>
            </w:pPr>
            <w:r w:rsidDel="00000000" w:rsidR="00000000" w:rsidRPr="00000000">
              <w:rPr>
                <w:b w:val="1"/>
                <w:bCs w:val="1"/>
                <w:rtl w:val="0"/>
              </w:rPr>
              <w:t xml:space="preserve">How adaptations are made to the curriculum and learning environment</w:t>
            </w:r>
            <w:r w:rsidDel="00000000" w:rsidR="00000000" w:rsidRPr="00000000">
              <w:rPr>
                <w:rtl w:val="0"/>
              </w:rPr>
            </w:r>
          </w:p>
        </w:tc>
      </w:tr>
      <w:tr>
        <w:trPr>
          <w:cantSplit w:val="0"/>
          <w:tblHeader w:val="0"/>
        </w:trPr>
        <w:tc>
          <w:tcPr/>
          <w:p w:rsidR="00000000" w:rsidDel="00000000" w:rsidP="00000000" w:rsidRDefault="00000000" w:rsidRPr="00000000" w14:paraId="00000082">
            <w:pPr>
              <w:widowControl w:val="0"/>
              <w:spacing w:line="269" w:lineRule="auto"/>
              <w:rPr>
                <w:b w:val="1"/>
                <w:bCs w:val="1"/>
                <w:color w:val="000000"/>
              </w:rPr>
            </w:pPr>
            <w:r w:rsidDel="00000000" w:rsidR="00000000" w:rsidRPr="00000000">
              <w:rPr>
                <w:b w:val="1"/>
                <w:bCs w:val="1"/>
                <w:color w:val="000000"/>
                <w:rtl w:val="0"/>
              </w:rPr>
              <w:t xml:space="preserve">How will the school know how well my child is doing?</w:t>
            </w:r>
          </w:p>
          <w:p w:rsidR="00000000" w:rsidDel="00000000" w:rsidP="00000000" w:rsidRDefault="00000000" w:rsidRPr="00000000" w14:paraId="00000083">
            <w:pPr>
              <w:tabs>
                <w:tab w:val="left" w:leader="none" w:pos="4935"/>
              </w:tabs>
              <w:rPr/>
            </w:pPr>
            <w:r w:rsidDel="00000000" w:rsidR="00000000" w:rsidRPr="00000000">
              <w:rPr>
                <w:rtl w:val="0"/>
              </w:rPr>
            </w:r>
          </w:p>
        </w:tc>
        <w:tc>
          <w:tcPr>
            <w:shd w:fill="fbe4d5" w:val="clear"/>
          </w:tcPr>
          <w:p w:rsidR="00000000" w:rsidDel="00000000" w:rsidP="00000000" w:rsidRDefault="00000000" w:rsidRPr="00000000" w14:paraId="00000084">
            <w:pPr>
              <w:tabs>
                <w:tab w:val="left" w:leader="none" w:pos="4935"/>
              </w:tabs>
              <w:rPr/>
            </w:pPr>
            <w:r w:rsidDel="00000000" w:rsidR="00000000" w:rsidRPr="00000000">
              <w:rPr>
                <w:rtl w:val="0"/>
              </w:rPr>
              <w:t xml:space="preserve">Children with SEND have an Individual Support Plan (ISP)</w:t>
            </w:r>
            <w:r w:rsidDel="00000000" w:rsidR="00000000" w:rsidRPr="00000000">
              <w:rPr>
                <w:b w:val="1"/>
                <w:bCs w:val="1"/>
                <w:rtl w:val="0"/>
              </w:rPr>
              <w:t xml:space="preserve">, </w:t>
            </w:r>
            <w:r w:rsidDel="00000000" w:rsidR="00000000" w:rsidRPr="00000000">
              <w:rPr>
                <w:rtl w:val="0"/>
              </w:rPr>
              <w:t xml:space="preserve">where appropriate, which details the provision they are receiving in school, as well as their current targets for progress. These are agreed and reviewed termly in consultation with parents. Targeted support is set for individuals following appropriate assessments of their need. If required, discussions are held with parents and referrals may be made to external agencies. All teaching staff receive training from the SENDCo around target setting and ISP writing to ensure that the targets being set are aspirational and achievable as well as the provision being effective in supporting children to work towards their targets.</w:t>
            </w:r>
          </w:p>
          <w:p w:rsidR="00000000" w:rsidDel="00000000" w:rsidP="00000000" w:rsidRDefault="00000000" w:rsidRPr="00000000" w14:paraId="00000085">
            <w:pPr>
              <w:tabs>
                <w:tab w:val="left" w:leader="none" w:pos="4935"/>
              </w:tabs>
              <w:rPr/>
            </w:pPr>
            <w:r w:rsidDel="00000000" w:rsidR="00000000" w:rsidRPr="00000000">
              <w:rPr>
                <w:rtl w:val="0"/>
              </w:rPr>
            </w:r>
          </w:p>
        </w:tc>
        <w:tc>
          <w:tcPr/>
          <w:p w:rsidR="00000000" w:rsidDel="00000000" w:rsidP="00000000" w:rsidRDefault="00000000" w:rsidRPr="00000000" w14:paraId="00000086">
            <w:pPr>
              <w:widowControl w:val="0"/>
              <w:spacing w:line="244" w:lineRule="auto"/>
              <w:rPr>
                <w:b w:val="1"/>
                <w:bCs w:val="1"/>
                <w:color w:val="000000"/>
              </w:rPr>
            </w:pPr>
            <w:r w:rsidDel="00000000" w:rsidR="00000000" w:rsidRPr="00000000">
              <w:rPr>
                <w:b w:val="1"/>
                <w:bCs w:val="1"/>
                <w:color w:val="000000"/>
                <w:rtl w:val="0"/>
              </w:rPr>
              <w:t xml:space="preserve">Arrangements for</w:t>
            </w:r>
          </w:p>
          <w:p w:rsidR="00000000" w:rsidDel="00000000" w:rsidP="00000000" w:rsidRDefault="00000000" w:rsidRPr="00000000" w14:paraId="00000087">
            <w:pPr>
              <w:widowControl w:val="0"/>
              <w:spacing w:before="1" w:line="244" w:lineRule="auto"/>
              <w:rPr>
                <w:b w:val="1"/>
                <w:bCs w:val="1"/>
                <w:color w:val="000000"/>
              </w:rPr>
            </w:pPr>
            <w:r w:rsidDel="00000000" w:rsidR="00000000" w:rsidRPr="00000000">
              <w:rPr>
                <w:b w:val="1"/>
                <w:bCs w:val="1"/>
                <w:color w:val="000000"/>
                <w:rtl w:val="0"/>
              </w:rPr>
              <w:t xml:space="preserve">assessing and reviewing</w:t>
            </w:r>
          </w:p>
          <w:p w:rsidR="00000000" w:rsidDel="00000000" w:rsidP="00000000" w:rsidRDefault="00000000" w:rsidRPr="00000000" w14:paraId="00000088">
            <w:pPr>
              <w:widowControl w:val="0"/>
              <w:spacing w:line="240" w:lineRule="auto"/>
              <w:rPr>
                <w:b w:val="1"/>
                <w:bCs w:val="1"/>
                <w:color w:val="000000"/>
              </w:rPr>
            </w:pPr>
            <w:r w:rsidDel="00000000" w:rsidR="00000000" w:rsidRPr="00000000">
              <w:rPr>
                <w:b w:val="1"/>
                <w:bCs w:val="1"/>
                <w:color w:val="000000"/>
                <w:rtl w:val="0"/>
              </w:rPr>
              <w:t xml:space="preserve">pupil’s progress towards</w:t>
            </w:r>
          </w:p>
          <w:p w:rsidR="00000000" w:rsidDel="00000000" w:rsidP="00000000" w:rsidRDefault="00000000" w:rsidRPr="00000000" w14:paraId="00000089">
            <w:pPr>
              <w:tabs>
                <w:tab w:val="left" w:leader="none" w:pos="4935"/>
              </w:tabs>
              <w:rPr/>
            </w:pPr>
            <w:r w:rsidDel="00000000" w:rsidR="00000000" w:rsidRPr="00000000">
              <w:rPr>
                <w:b w:val="1"/>
                <w:bCs w:val="1"/>
                <w:color w:val="000000"/>
                <w:rtl w:val="0"/>
              </w:rPr>
              <w:t xml:space="preserve">outcomes</w:t>
            </w:r>
            <w:r w:rsidDel="00000000" w:rsidR="00000000" w:rsidRPr="00000000">
              <w:rPr>
                <w:rtl w:val="0"/>
              </w:rPr>
            </w:r>
          </w:p>
        </w:tc>
      </w:tr>
      <w:tr>
        <w:trPr>
          <w:cantSplit w:val="0"/>
          <w:tblHeader w:val="0"/>
        </w:trPr>
        <w:tc>
          <w:tcPr/>
          <w:p w:rsidR="00000000" w:rsidDel="00000000" w:rsidP="00000000" w:rsidRDefault="00000000" w:rsidRPr="00000000" w14:paraId="0000008A">
            <w:pPr>
              <w:widowControl w:val="0"/>
              <w:spacing w:line="269" w:lineRule="auto"/>
              <w:rPr>
                <w:b w:val="1"/>
                <w:bCs w:val="1"/>
                <w:color w:val="000000"/>
              </w:rPr>
            </w:pPr>
            <w:r w:rsidDel="00000000" w:rsidR="00000000" w:rsidRPr="00000000">
              <w:rPr>
                <w:b w:val="1"/>
                <w:bCs w:val="1"/>
                <w:color w:val="000000"/>
                <w:rtl w:val="0"/>
              </w:rPr>
              <w:t xml:space="preserve">How will I know my child is making progress? How do you</w:t>
            </w:r>
          </w:p>
          <w:p w:rsidR="00000000" w:rsidDel="00000000" w:rsidP="00000000" w:rsidRDefault="00000000" w:rsidRPr="00000000" w14:paraId="0000008B">
            <w:pPr>
              <w:widowControl w:val="0"/>
              <w:spacing w:line="265" w:lineRule="auto"/>
              <w:rPr>
                <w:b w:val="1"/>
                <w:bCs w:val="1"/>
                <w:color w:val="000000"/>
              </w:rPr>
            </w:pPr>
            <w:r w:rsidDel="00000000" w:rsidR="00000000" w:rsidRPr="00000000">
              <w:rPr>
                <w:b w:val="1"/>
                <w:bCs w:val="1"/>
                <w:color w:val="000000"/>
                <w:rtl w:val="0"/>
              </w:rPr>
              <w:t xml:space="preserve">check on this?</w:t>
            </w:r>
          </w:p>
          <w:p w:rsidR="00000000" w:rsidDel="00000000" w:rsidP="00000000" w:rsidRDefault="00000000" w:rsidRPr="00000000" w14:paraId="0000008C">
            <w:pPr>
              <w:tabs>
                <w:tab w:val="left" w:leader="none" w:pos="4935"/>
              </w:tabs>
              <w:rPr/>
            </w:pPr>
            <w:r w:rsidDel="00000000" w:rsidR="00000000" w:rsidRPr="00000000">
              <w:rPr>
                <w:rtl w:val="0"/>
              </w:rPr>
            </w:r>
          </w:p>
        </w:tc>
        <w:tc>
          <w:tcPr>
            <w:shd w:fill="fbe4d5" w:val="clear"/>
          </w:tcPr>
          <w:p w:rsidR="00000000" w:rsidDel="00000000" w:rsidP="00000000" w:rsidRDefault="00000000" w:rsidRPr="00000000" w14:paraId="0000008D">
            <w:pPr>
              <w:tabs>
                <w:tab w:val="left" w:leader="none" w:pos="4935"/>
              </w:tabs>
              <w:rPr/>
            </w:pPr>
            <w:r w:rsidDel="00000000" w:rsidR="00000000" w:rsidRPr="00000000">
              <w:rPr>
                <w:rtl w:val="0"/>
              </w:rPr>
              <w:t xml:space="preserve">All children’s progress is monitored through the year by class teachers. This is both formative with ongoing assessments linked to learning activities which are used to plan next steps, as well as summative assessment tests. For children with SEND, there may be other assessments which link to targets on their ISP which are evaluated at the end of an intervention cycle. ISP targets are analysed termly to ensure they are well matched to children’s needs and that the provisions in place have been effective. ISP reviews are sent home for parents termly and these targets are constantly reflected upon in school.</w:t>
            </w:r>
          </w:p>
          <w:p w:rsidR="00000000" w:rsidDel="00000000" w:rsidP="00000000" w:rsidRDefault="00000000" w:rsidRPr="00000000" w14:paraId="0000008E">
            <w:pPr>
              <w:tabs>
                <w:tab w:val="left" w:leader="none" w:pos="4935"/>
              </w:tabs>
              <w:rPr/>
            </w:pPr>
            <w:r w:rsidDel="00000000" w:rsidR="00000000" w:rsidRPr="00000000">
              <w:rPr>
                <w:rtl w:val="0"/>
              </w:rPr>
            </w:r>
          </w:p>
          <w:p w:rsidR="00000000" w:rsidDel="00000000" w:rsidP="00000000" w:rsidRDefault="00000000" w:rsidRPr="00000000" w14:paraId="0000008F">
            <w:pPr>
              <w:tabs>
                <w:tab w:val="left" w:leader="none" w:pos="4935"/>
              </w:tabs>
              <w:rPr/>
            </w:pPr>
            <w:r w:rsidDel="00000000" w:rsidR="00000000" w:rsidRPr="00000000">
              <w:rPr>
                <w:rtl w:val="0"/>
              </w:rPr>
              <w:t xml:space="preserve">The SENDCo monitors the effectiveness of interventions that are in place through learning walks, observations, and checking ISP’s to monitor individual children’s progress towards their targets.</w:t>
            </w:r>
          </w:p>
          <w:p w:rsidR="00000000" w:rsidDel="00000000" w:rsidP="00000000" w:rsidRDefault="00000000" w:rsidRPr="00000000" w14:paraId="00000090">
            <w:pPr>
              <w:tabs>
                <w:tab w:val="left" w:leader="none" w:pos="4935"/>
              </w:tabs>
              <w:rPr/>
            </w:pPr>
            <w:r w:rsidDel="00000000" w:rsidR="00000000" w:rsidRPr="00000000">
              <w:rPr>
                <w:rtl w:val="0"/>
              </w:rPr>
              <w:t xml:space="preserve">The SENDCo meets with the SEND Governor termly to talk through the SEND Provision within the school and discuss good practice. The SEND Governor asks questions about the SEND information of the school to give the SENDCo opportunity to unpick the SEND Provision across the school.</w:t>
            </w:r>
          </w:p>
          <w:p w:rsidR="00000000" w:rsidDel="00000000" w:rsidP="00000000" w:rsidRDefault="00000000" w:rsidRPr="00000000" w14:paraId="00000091">
            <w:pPr>
              <w:tabs>
                <w:tab w:val="left" w:leader="none" w:pos="4935"/>
              </w:tabs>
              <w:rPr/>
            </w:pPr>
            <w:r w:rsidDel="00000000" w:rsidR="00000000" w:rsidRPr="00000000">
              <w:rPr>
                <w:rtl w:val="0"/>
              </w:rPr>
            </w:r>
          </w:p>
        </w:tc>
        <w:tc>
          <w:tcPr/>
          <w:p w:rsidR="00000000" w:rsidDel="00000000" w:rsidP="00000000" w:rsidRDefault="00000000" w:rsidRPr="00000000" w14:paraId="00000092">
            <w:pPr>
              <w:tabs>
                <w:tab w:val="left" w:leader="none" w:pos="4935"/>
              </w:tabs>
              <w:rPr>
                <w:b w:val="1"/>
                <w:bCs w:val="1"/>
              </w:rPr>
            </w:pPr>
            <w:r w:rsidDel="00000000" w:rsidR="00000000" w:rsidRPr="00000000">
              <w:rPr>
                <w:b w:val="1"/>
                <w:bCs w:val="1"/>
                <w:rtl w:val="0"/>
              </w:rPr>
              <w:t xml:space="preserve">How the effectiveness</w:t>
            </w:r>
          </w:p>
          <w:p w:rsidR="00000000" w:rsidDel="00000000" w:rsidP="00000000" w:rsidRDefault="00000000" w:rsidRPr="00000000" w14:paraId="00000093">
            <w:pPr>
              <w:tabs>
                <w:tab w:val="left" w:leader="none" w:pos="4935"/>
              </w:tabs>
              <w:rPr>
                <w:b w:val="1"/>
                <w:bCs w:val="1"/>
              </w:rPr>
            </w:pPr>
            <w:r w:rsidDel="00000000" w:rsidR="00000000" w:rsidRPr="00000000">
              <w:rPr>
                <w:b w:val="1"/>
                <w:bCs w:val="1"/>
                <w:rtl w:val="0"/>
              </w:rPr>
              <w:t xml:space="preserve">of provision is evaluated</w:t>
            </w:r>
          </w:p>
          <w:p w:rsidR="00000000" w:rsidDel="00000000" w:rsidP="00000000" w:rsidRDefault="00000000" w:rsidRPr="00000000" w14:paraId="00000094">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095">
            <w:pPr>
              <w:tabs>
                <w:tab w:val="left" w:leader="none" w:pos="4935"/>
              </w:tabs>
              <w:rPr>
                <w:b w:val="1"/>
                <w:bCs w:val="1"/>
              </w:rPr>
            </w:pPr>
            <w:r w:rsidDel="00000000" w:rsidR="00000000" w:rsidRPr="00000000">
              <w:rPr>
                <w:b w:val="1"/>
                <w:bCs w:val="1"/>
                <w:rtl w:val="0"/>
              </w:rPr>
              <w:t xml:space="preserve">How will my child be included</w:t>
            </w:r>
          </w:p>
          <w:p w:rsidR="00000000" w:rsidDel="00000000" w:rsidP="00000000" w:rsidRDefault="00000000" w:rsidRPr="00000000" w14:paraId="00000096">
            <w:pPr>
              <w:tabs>
                <w:tab w:val="left" w:leader="none" w:pos="4935"/>
              </w:tabs>
              <w:rPr>
                <w:b w:val="1"/>
                <w:bCs w:val="1"/>
              </w:rPr>
            </w:pPr>
            <w:r w:rsidDel="00000000" w:rsidR="00000000" w:rsidRPr="00000000">
              <w:rPr>
                <w:b w:val="1"/>
                <w:bCs w:val="1"/>
                <w:rtl w:val="0"/>
              </w:rPr>
              <w:t xml:space="preserve">in activities outside the</w:t>
            </w:r>
          </w:p>
          <w:p w:rsidR="00000000" w:rsidDel="00000000" w:rsidP="00000000" w:rsidRDefault="00000000" w:rsidRPr="00000000" w14:paraId="00000097">
            <w:pPr>
              <w:tabs>
                <w:tab w:val="left" w:leader="none" w:pos="4935"/>
              </w:tabs>
              <w:rPr>
                <w:b w:val="1"/>
                <w:bCs w:val="1"/>
              </w:rPr>
            </w:pPr>
            <w:r w:rsidDel="00000000" w:rsidR="00000000" w:rsidRPr="00000000">
              <w:rPr>
                <w:b w:val="1"/>
                <w:bCs w:val="1"/>
                <w:rtl w:val="0"/>
              </w:rPr>
              <w:t xml:space="preserve">classroom, including school</w:t>
            </w:r>
          </w:p>
          <w:p w:rsidR="00000000" w:rsidDel="00000000" w:rsidP="00000000" w:rsidRDefault="00000000" w:rsidRPr="00000000" w14:paraId="00000098">
            <w:pPr>
              <w:tabs>
                <w:tab w:val="left" w:leader="none" w:pos="4935"/>
              </w:tabs>
              <w:rPr>
                <w:b w:val="1"/>
                <w:bCs w:val="1"/>
              </w:rPr>
            </w:pPr>
            <w:r w:rsidDel="00000000" w:rsidR="00000000" w:rsidRPr="00000000">
              <w:rPr>
                <w:b w:val="1"/>
                <w:bCs w:val="1"/>
                <w:rtl w:val="0"/>
              </w:rPr>
              <w:t xml:space="preserve">trips?</w:t>
            </w:r>
          </w:p>
          <w:p w:rsidR="00000000" w:rsidDel="00000000" w:rsidP="00000000" w:rsidRDefault="00000000" w:rsidRPr="00000000" w14:paraId="00000099">
            <w:pPr>
              <w:tabs>
                <w:tab w:val="left" w:leader="none" w:pos="4935"/>
              </w:tabs>
              <w:rPr/>
            </w:pPr>
            <w:r w:rsidDel="00000000" w:rsidR="00000000" w:rsidRPr="00000000">
              <w:rPr>
                <w:rtl w:val="0"/>
              </w:rPr>
            </w:r>
          </w:p>
        </w:tc>
        <w:tc>
          <w:tcPr>
            <w:shd w:fill="fbe4d5" w:val="clear"/>
          </w:tcPr>
          <w:p w:rsidR="00000000" w:rsidDel="00000000" w:rsidP="00000000" w:rsidRDefault="00000000" w:rsidRPr="00000000" w14:paraId="0000009A">
            <w:pPr>
              <w:tabs>
                <w:tab w:val="left" w:leader="none" w:pos="4935"/>
              </w:tabs>
              <w:rPr/>
            </w:pPr>
            <w:r w:rsidDel="00000000" w:rsidR="00000000" w:rsidRPr="00000000">
              <w:rPr>
                <w:rtl w:val="0"/>
              </w:rPr>
              <w:t xml:space="preserve">As a school we are committed to ensuring that children with SEND have the opportunity to join in with all the activities of the school. We aim for all children to be included on school trips if safe to do so and we provide the necessary level of support to ensure this is possible. A risk assessment is carried out before any off-site activity is due to take place, to ensure everyone’s health and safety will not be compromised. In the unlikely event that it is considered unsafe for a child to take part in an activity, parents will be consulted to discuss whether any additional arrangements can be made to enable their child to attend the trip or alternative activities, which cover the same curriculum areas, will be provided in school. </w:t>
            </w:r>
          </w:p>
          <w:p w:rsidR="00000000" w:rsidDel="00000000" w:rsidP="00000000" w:rsidRDefault="00000000" w:rsidRPr="00000000" w14:paraId="0000009B">
            <w:pPr>
              <w:tabs>
                <w:tab w:val="left" w:leader="none" w:pos="4935"/>
              </w:tabs>
              <w:rPr/>
            </w:pPr>
            <w:r w:rsidDel="00000000" w:rsidR="00000000" w:rsidRPr="00000000">
              <w:rPr>
                <w:rtl w:val="0"/>
              </w:rPr>
            </w:r>
          </w:p>
        </w:tc>
        <w:tc>
          <w:tcPr/>
          <w:p w:rsidR="00000000" w:rsidDel="00000000" w:rsidP="00000000" w:rsidRDefault="00000000" w:rsidRPr="00000000" w14:paraId="0000009C">
            <w:pPr>
              <w:tabs>
                <w:tab w:val="left" w:leader="none" w:pos="4935"/>
              </w:tabs>
              <w:rPr>
                <w:b w:val="1"/>
                <w:bCs w:val="1"/>
              </w:rPr>
            </w:pPr>
            <w:r w:rsidDel="00000000" w:rsidR="00000000" w:rsidRPr="00000000">
              <w:rPr>
                <w:b w:val="1"/>
                <w:bCs w:val="1"/>
                <w:rtl w:val="0"/>
              </w:rPr>
              <w:t xml:space="preserve">How pupils with SEND</w:t>
            </w:r>
          </w:p>
          <w:p w:rsidR="00000000" w:rsidDel="00000000" w:rsidP="00000000" w:rsidRDefault="00000000" w:rsidRPr="00000000" w14:paraId="0000009D">
            <w:pPr>
              <w:tabs>
                <w:tab w:val="left" w:leader="none" w:pos="4935"/>
              </w:tabs>
              <w:rPr>
                <w:b w:val="1"/>
                <w:bCs w:val="1"/>
              </w:rPr>
            </w:pPr>
            <w:r w:rsidDel="00000000" w:rsidR="00000000" w:rsidRPr="00000000">
              <w:rPr>
                <w:b w:val="1"/>
                <w:bCs w:val="1"/>
                <w:rtl w:val="0"/>
              </w:rPr>
              <w:t xml:space="preserve">are enabled to engage</w:t>
            </w:r>
          </w:p>
          <w:p w:rsidR="00000000" w:rsidDel="00000000" w:rsidP="00000000" w:rsidRDefault="00000000" w:rsidRPr="00000000" w14:paraId="0000009E">
            <w:pPr>
              <w:tabs>
                <w:tab w:val="left" w:leader="none" w:pos="4935"/>
              </w:tabs>
              <w:rPr>
                <w:b w:val="1"/>
                <w:bCs w:val="1"/>
              </w:rPr>
            </w:pPr>
            <w:r w:rsidDel="00000000" w:rsidR="00000000" w:rsidRPr="00000000">
              <w:rPr>
                <w:b w:val="1"/>
                <w:bCs w:val="1"/>
                <w:rtl w:val="0"/>
              </w:rPr>
              <w:t xml:space="preserve">in activities available</w:t>
            </w:r>
          </w:p>
          <w:p w:rsidR="00000000" w:rsidDel="00000000" w:rsidP="00000000" w:rsidRDefault="00000000" w:rsidRPr="00000000" w14:paraId="0000009F">
            <w:pPr>
              <w:tabs>
                <w:tab w:val="left" w:leader="none" w:pos="4935"/>
              </w:tabs>
              <w:rPr>
                <w:b w:val="1"/>
                <w:bCs w:val="1"/>
              </w:rPr>
            </w:pPr>
            <w:r w:rsidDel="00000000" w:rsidR="00000000" w:rsidRPr="00000000">
              <w:rPr>
                <w:b w:val="1"/>
                <w:bCs w:val="1"/>
                <w:rtl w:val="0"/>
              </w:rPr>
              <w:t xml:space="preserve">with those in the school</w:t>
            </w:r>
          </w:p>
          <w:p w:rsidR="00000000" w:rsidDel="00000000" w:rsidP="00000000" w:rsidRDefault="00000000" w:rsidRPr="00000000" w14:paraId="000000A0">
            <w:pPr>
              <w:tabs>
                <w:tab w:val="left" w:leader="none" w:pos="4935"/>
              </w:tabs>
              <w:rPr/>
            </w:pPr>
            <w:r w:rsidDel="00000000" w:rsidR="00000000" w:rsidRPr="00000000">
              <w:rPr>
                <w:b w:val="1"/>
                <w:bCs w:val="1"/>
                <w:rtl w:val="0"/>
              </w:rPr>
              <w:t xml:space="preserve">who do not have SEND</w:t>
            </w:r>
            <w:r w:rsidDel="00000000" w:rsidR="00000000" w:rsidRPr="00000000">
              <w:rPr>
                <w:rtl w:val="0"/>
              </w:rPr>
            </w:r>
          </w:p>
        </w:tc>
      </w:tr>
      <w:tr>
        <w:trPr>
          <w:cantSplit w:val="0"/>
          <w:tblHeader w:val="0"/>
        </w:trPr>
        <w:tc>
          <w:tcPr/>
          <w:p w:rsidR="00000000" w:rsidDel="00000000" w:rsidP="00000000" w:rsidRDefault="00000000" w:rsidRPr="00000000" w14:paraId="000000A1">
            <w:pPr>
              <w:tabs>
                <w:tab w:val="left" w:leader="none" w:pos="4935"/>
              </w:tabs>
              <w:rPr/>
            </w:pPr>
            <w:r w:rsidDel="00000000" w:rsidR="00000000" w:rsidRPr="00000000">
              <w:rPr>
                <w:b w:val="1"/>
                <w:bCs w:val="1"/>
                <w:rtl w:val="0"/>
              </w:rPr>
              <w:t xml:space="preserve">What support will there be for my child’s overall wellbeing?</w:t>
            </w:r>
            <w:r w:rsidDel="00000000" w:rsidR="00000000" w:rsidRPr="00000000">
              <w:rPr>
                <w:rtl w:val="0"/>
              </w:rPr>
            </w:r>
          </w:p>
        </w:tc>
        <w:tc>
          <w:tcPr>
            <w:shd w:fill="fbe4d5" w:val="clear"/>
          </w:tcPr>
          <w:p w:rsidR="00000000" w:rsidDel="00000000" w:rsidP="00000000" w:rsidRDefault="00000000" w:rsidRPr="00000000" w14:paraId="000000A2">
            <w:pPr>
              <w:tabs>
                <w:tab w:val="left" w:leader="none" w:pos="4935"/>
              </w:tabs>
              <w:rPr/>
            </w:pPr>
            <w:r w:rsidDel="00000000" w:rsidR="00000000" w:rsidRPr="00000000">
              <w:rPr>
                <w:rtl w:val="0"/>
              </w:rPr>
              <w:t xml:space="preserve">We believe that every child needs to feel valued, involved and appreciated. We believe in building trusting relationships with children so that they can thrive and feel positive about school and their learning. Your child’s class teacher has overall responsibility for the pastoral, medical and social care of each child in their class. If you should have any concerns surrounding your child’s personal wellbeing, please do not hesitate to meet with your child’s class teacher in the first instance. </w:t>
            </w:r>
          </w:p>
          <w:p w:rsidR="00000000" w:rsidDel="00000000" w:rsidP="00000000" w:rsidRDefault="00000000" w:rsidRPr="00000000" w14:paraId="000000A3">
            <w:pPr>
              <w:tabs>
                <w:tab w:val="left" w:leader="none" w:pos="4935"/>
              </w:tabs>
              <w:rPr/>
            </w:pPr>
            <w:r w:rsidDel="00000000" w:rsidR="00000000" w:rsidRPr="00000000">
              <w:rPr>
                <w:rtl w:val="0"/>
              </w:rPr>
            </w:r>
          </w:p>
          <w:p w:rsidR="00000000" w:rsidDel="00000000" w:rsidP="00000000" w:rsidRDefault="00000000" w:rsidRPr="00000000" w14:paraId="000000A4">
            <w:pPr>
              <w:tabs>
                <w:tab w:val="left" w:leader="none" w:pos="4935"/>
              </w:tabs>
              <w:rPr/>
            </w:pPr>
            <w:r w:rsidDel="00000000" w:rsidR="00000000" w:rsidRPr="00000000">
              <w:rPr>
                <w:rtl w:val="0"/>
              </w:rPr>
              <w:t xml:space="preserve">All children access the PSHE curriculum We use a whole school approach to learning about a range of personal, social, health and wellbeing topics, using the online platform Jigsaw. The programme teaches children emotional literacy, social and lifelong skills, RSHE and resilience in an age-appropriate manner. These sessions are timetabled weekly across the school and take place in year groups. Children have opportunities to learn about internet safety, PANTS rule and are always able to speak to staff.</w:t>
            </w:r>
          </w:p>
          <w:p w:rsidR="00000000" w:rsidDel="00000000" w:rsidP="00000000" w:rsidRDefault="00000000" w:rsidRPr="00000000" w14:paraId="000000A5">
            <w:pPr>
              <w:tabs>
                <w:tab w:val="left" w:leader="none" w:pos="4935"/>
              </w:tabs>
              <w:rPr/>
            </w:pPr>
            <w:r w:rsidDel="00000000" w:rsidR="00000000" w:rsidRPr="00000000">
              <w:rPr>
                <w:rtl w:val="0"/>
              </w:rPr>
            </w:r>
          </w:p>
          <w:p w:rsidR="00000000" w:rsidDel="00000000" w:rsidP="00000000" w:rsidRDefault="00000000" w:rsidRPr="00000000" w14:paraId="000000A6">
            <w:pPr>
              <w:tabs>
                <w:tab w:val="left" w:leader="none" w:pos="4935"/>
              </w:tabs>
              <w:rPr/>
            </w:pPr>
            <w:r w:rsidDel="00000000" w:rsidR="00000000" w:rsidRPr="00000000">
              <w:rPr>
                <w:rtl w:val="0"/>
              </w:rPr>
              <w:t xml:space="preserve">For children who require more enhanced pastoral support, there is access to targeted intervention programmes as well as specifically trained pastoral members of staff. We recognise that for all children to meet these aims, support for children's emotional and social wellbeing is crucial. At different times in their lives, children may require greater levels of support as a response to what is happening around them, a graduated response to children’s needs is used to identify the right support at the right time.</w:t>
            </w:r>
          </w:p>
          <w:p w:rsidR="00000000" w:rsidDel="00000000" w:rsidP="00000000" w:rsidRDefault="00000000" w:rsidRPr="00000000" w14:paraId="000000A7">
            <w:pPr>
              <w:tabs>
                <w:tab w:val="left" w:leader="none" w:pos="4935"/>
              </w:tabs>
              <w:rPr/>
            </w:pPr>
            <w:r w:rsidDel="00000000" w:rsidR="00000000" w:rsidRPr="00000000">
              <w:rPr>
                <w:rtl w:val="0"/>
              </w:rPr>
            </w:r>
          </w:p>
          <w:p w:rsidR="00000000" w:rsidDel="00000000" w:rsidP="00000000" w:rsidRDefault="00000000" w:rsidRPr="00000000" w14:paraId="000000A8">
            <w:pPr>
              <w:tabs>
                <w:tab w:val="left" w:leader="none" w:pos="4935"/>
              </w:tabs>
              <w:rPr/>
            </w:pPr>
            <w:r w:rsidDel="00000000" w:rsidR="00000000" w:rsidRPr="00000000">
              <w:rPr>
                <w:rtl w:val="0"/>
              </w:rPr>
              <w:t xml:space="preserve">Instow works in conjunction with services to support children with inclusion and if appropriate, can make further referrals to external agencies. We will always work collaboratively with parents to make sure that children have a successful time at school.</w:t>
            </w:r>
          </w:p>
          <w:p w:rsidR="00000000" w:rsidDel="00000000" w:rsidP="00000000" w:rsidRDefault="00000000" w:rsidRPr="00000000" w14:paraId="000000A9">
            <w:pPr>
              <w:tabs>
                <w:tab w:val="left" w:leader="none" w:pos="4935"/>
              </w:tabs>
              <w:rPr/>
            </w:pPr>
            <w:r w:rsidDel="00000000" w:rsidR="00000000" w:rsidRPr="00000000">
              <w:rPr>
                <w:rtl w:val="0"/>
              </w:rPr>
            </w:r>
          </w:p>
          <w:p w:rsidR="00000000" w:rsidDel="00000000" w:rsidP="00000000" w:rsidRDefault="00000000" w:rsidRPr="00000000" w14:paraId="000000AA">
            <w:pPr>
              <w:tabs>
                <w:tab w:val="left" w:leader="none" w:pos="4935"/>
              </w:tabs>
              <w:rPr/>
            </w:pPr>
            <w:r w:rsidDel="00000000" w:rsidR="00000000" w:rsidRPr="00000000">
              <w:rPr>
                <w:rtl w:val="0"/>
              </w:rPr>
              <w:t xml:space="preserve">If a child needs to take medication during the school day, it is important to let your child‛s class teacher and the school office know. A medical administration form will need to be signed, which is available from the school office. </w:t>
            </w:r>
            <w:r w:rsidDel="00000000" w:rsidR="00000000" w:rsidRPr="00000000">
              <w:rPr>
                <w:rtl w:val="0"/>
              </w:rPr>
              <w:t xml:space="preserve">All medication is kept safely in your child’s classroom, school office or staffroom fridge</w:t>
            </w:r>
            <w:r w:rsidDel="00000000" w:rsidR="00000000" w:rsidRPr="00000000">
              <w:rPr>
                <w:rtl w:val="0"/>
              </w:rPr>
              <w:t xml:space="preserve">. As a school we have regular in-house training and updates of conditions and medication affecting individual children so that all staff can manage medical situations appropriately. Health care plans will be in place for complex or serious health conditions. The School Nursing Team support us in creating Health Care Plans for more complex health needs. Please refer to the Medical Policy for more details.</w:t>
            </w:r>
          </w:p>
          <w:p w:rsidR="00000000" w:rsidDel="00000000" w:rsidP="00000000" w:rsidRDefault="00000000" w:rsidRPr="00000000" w14:paraId="000000AB">
            <w:pPr>
              <w:tabs>
                <w:tab w:val="left" w:leader="none" w:pos="4935"/>
              </w:tabs>
              <w:rPr/>
            </w:pPr>
            <w:r w:rsidDel="00000000" w:rsidR="00000000" w:rsidRPr="00000000">
              <w:rPr>
                <w:rtl w:val="0"/>
              </w:rPr>
            </w:r>
          </w:p>
          <w:p w:rsidR="00000000" w:rsidDel="00000000" w:rsidP="00000000" w:rsidRDefault="00000000" w:rsidRPr="00000000" w14:paraId="000000AC">
            <w:pPr>
              <w:tabs>
                <w:tab w:val="left" w:leader="none" w:pos="4935"/>
              </w:tabs>
              <w:rPr/>
            </w:pPr>
            <w:r w:rsidDel="00000000" w:rsidR="00000000" w:rsidRPr="00000000">
              <w:rPr>
                <w:rtl w:val="0"/>
              </w:rPr>
              <w:t xml:space="preserve">Information about administration of medicines can be found on the Instow website at:</w:t>
            </w:r>
          </w:p>
          <w:p w:rsidR="00000000" w:rsidDel="00000000" w:rsidP="00000000" w:rsidRDefault="00000000" w:rsidRPr="00000000" w14:paraId="000000AD">
            <w:pPr>
              <w:tabs>
                <w:tab w:val="left" w:leader="none" w:pos="4935"/>
              </w:tabs>
              <w:rPr>
                <w:u w:val="single"/>
              </w:rPr>
            </w:pPr>
            <w:hyperlink r:id="rId7">
              <w:r w:rsidDel="00000000" w:rsidR="00000000" w:rsidRPr="00000000">
                <w:rPr>
                  <w:color w:val="0563c1"/>
                  <w:u w:val="single"/>
                  <w:rtl w:val="0"/>
                </w:rPr>
                <w:t xml:space="preserve">Instow Community School Primary Academy | Policies</w:t>
              </w:r>
            </w:hyperlink>
            <w:r w:rsidDel="00000000" w:rsidR="00000000" w:rsidRPr="00000000">
              <w:rPr>
                <w:rtl w:val="0"/>
              </w:rPr>
            </w:r>
          </w:p>
          <w:p w:rsidR="00000000" w:rsidDel="00000000" w:rsidP="00000000" w:rsidRDefault="00000000" w:rsidRPr="00000000" w14:paraId="000000AE">
            <w:pPr>
              <w:tabs>
                <w:tab w:val="left" w:leader="none" w:pos="4935"/>
              </w:tabs>
              <w:rPr/>
            </w:pPr>
            <w:r w:rsidDel="00000000" w:rsidR="00000000" w:rsidRPr="00000000">
              <w:rPr>
                <w:rtl w:val="0"/>
              </w:rPr>
            </w:r>
          </w:p>
          <w:p w:rsidR="00000000" w:rsidDel="00000000" w:rsidP="00000000" w:rsidRDefault="00000000" w:rsidRPr="00000000" w14:paraId="000000AF">
            <w:pPr>
              <w:tabs>
                <w:tab w:val="left" w:leader="none" w:pos="4935"/>
              </w:tabs>
              <w:rPr/>
            </w:pPr>
            <w:r w:rsidDel="00000000" w:rsidR="00000000" w:rsidRPr="00000000">
              <w:rPr>
                <w:rtl w:val="0"/>
              </w:rPr>
              <w:t xml:space="preserve">Children with SEND are supported to voice their views through the ‘Pupil Voice’ section within their ISP’s, these are updated termly. They are also able to share their views through the varying groups across the school where SEND is appropriately represented, e.g. the School Council.</w:t>
            </w:r>
          </w:p>
          <w:p w:rsidR="00000000" w:rsidDel="00000000" w:rsidP="00000000" w:rsidRDefault="00000000" w:rsidRPr="00000000" w14:paraId="000000B0">
            <w:pPr>
              <w:tabs>
                <w:tab w:val="left" w:leader="none" w:pos="4935"/>
              </w:tabs>
              <w:rPr/>
            </w:pPr>
            <w:r w:rsidDel="00000000" w:rsidR="00000000" w:rsidRPr="00000000">
              <w:rPr>
                <w:rtl w:val="0"/>
              </w:rPr>
              <w:t xml:space="preserve">Instow has a Designated Safeguarding Lead (Lucy Mardling) and Deputy Safeguarding Leads (Katy Graves Class Teacher, Sharon Goodwin Pre School Manager as well as Julie Stanway our safeguarding Governor.</w:t>
            </w:r>
          </w:p>
          <w:p w:rsidR="00000000" w:rsidDel="00000000" w:rsidP="00000000" w:rsidRDefault="00000000" w:rsidRPr="00000000" w14:paraId="000000B1">
            <w:pPr>
              <w:tabs>
                <w:tab w:val="left" w:leader="none" w:pos="4935"/>
              </w:tabs>
              <w:rPr/>
            </w:pPr>
            <w:r w:rsidDel="00000000" w:rsidR="00000000" w:rsidRPr="00000000">
              <w:rPr>
                <w:rtl w:val="0"/>
              </w:rPr>
            </w:r>
          </w:p>
        </w:tc>
        <w:tc>
          <w:tcPr/>
          <w:p w:rsidR="00000000" w:rsidDel="00000000" w:rsidP="00000000" w:rsidRDefault="00000000" w:rsidRPr="00000000" w14:paraId="000000B2">
            <w:pPr>
              <w:tabs>
                <w:tab w:val="left" w:leader="none" w:pos="4935"/>
              </w:tabs>
              <w:rPr>
                <w:b w:val="1"/>
                <w:bCs w:val="1"/>
              </w:rPr>
            </w:pPr>
            <w:r w:rsidDel="00000000" w:rsidR="00000000" w:rsidRPr="00000000">
              <w:rPr>
                <w:b w:val="1"/>
                <w:bCs w:val="1"/>
                <w:rtl w:val="0"/>
              </w:rPr>
              <w:t xml:space="preserve">Support for improving</w:t>
            </w:r>
          </w:p>
          <w:p w:rsidR="00000000" w:rsidDel="00000000" w:rsidP="00000000" w:rsidRDefault="00000000" w:rsidRPr="00000000" w14:paraId="000000B3">
            <w:pPr>
              <w:tabs>
                <w:tab w:val="left" w:leader="none" w:pos="4935"/>
              </w:tabs>
              <w:rPr>
                <w:b w:val="1"/>
                <w:bCs w:val="1"/>
              </w:rPr>
            </w:pPr>
            <w:r w:rsidDel="00000000" w:rsidR="00000000" w:rsidRPr="00000000">
              <w:rPr>
                <w:b w:val="1"/>
                <w:bCs w:val="1"/>
                <w:rtl w:val="0"/>
              </w:rPr>
              <w:t xml:space="preserve">emotional and social</w:t>
            </w:r>
          </w:p>
          <w:p w:rsidR="00000000" w:rsidDel="00000000" w:rsidP="00000000" w:rsidRDefault="00000000" w:rsidRPr="00000000" w14:paraId="000000B4">
            <w:pPr>
              <w:tabs>
                <w:tab w:val="left" w:leader="none" w:pos="4935"/>
              </w:tabs>
              <w:rPr>
                <w:b w:val="1"/>
                <w:bCs w:val="1"/>
              </w:rPr>
            </w:pPr>
            <w:r w:rsidDel="00000000" w:rsidR="00000000" w:rsidRPr="00000000">
              <w:rPr>
                <w:b w:val="1"/>
                <w:bCs w:val="1"/>
                <w:rtl w:val="0"/>
              </w:rPr>
              <w:t xml:space="preserve">development</w:t>
            </w:r>
          </w:p>
          <w:p w:rsidR="00000000" w:rsidDel="00000000" w:rsidP="00000000" w:rsidRDefault="00000000" w:rsidRPr="00000000" w14:paraId="000000B5">
            <w:pPr>
              <w:tabs>
                <w:tab w:val="left" w:leader="none" w:pos="4935"/>
              </w:tabs>
              <w:rPr/>
            </w:pPr>
            <w:r w:rsidDel="00000000" w:rsidR="00000000" w:rsidRPr="00000000">
              <w:rPr>
                <w:rtl w:val="0"/>
              </w:rPr>
            </w:r>
          </w:p>
        </w:tc>
      </w:tr>
      <w:tr>
        <w:trPr>
          <w:cantSplit w:val="0"/>
          <w:tblHeader w:val="0"/>
        </w:trPr>
        <w:tc>
          <w:tcPr>
            <w:shd w:fill="ffd966" w:val="clear"/>
          </w:tcPr>
          <w:p w:rsidR="00000000" w:rsidDel="00000000" w:rsidP="00000000" w:rsidRDefault="00000000" w:rsidRPr="00000000" w14:paraId="000000B6">
            <w:pPr>
              <w:tabs>
                <w:tab w:val="left" w:leader="none" w:pos="4935"/>
              </w:tabs>
              <w:rPr/>
            </w:pPr>
            <w:r w:rsidDel="00000000" w:rsidR="00000000" w:rsidRPr="00000000">
              <w:rPr>
                <w:rtl w:val="0"/>
              </w:rPr>
            </w:r>
          </w:p>
        </w:tc>
        <w:tc>
          <w:tcPr>
            <w:shd w:fill="ffd966" w:val="clear"/>
          </w:tcPr>
          <w:p w:rsidR="00000000" w:rsidDel="00000000" w:rsidP="00000000" w:rsidRDefault="00000000" w:rsidRPr="00000000" w14:paraId="000000B7">
            <w:pPr>
              <w:widowControl w:val="0"/>
              <w:spacing w:line="342" w:lineRule="auto"/>
              <w:jc w:val="center"/>
              <w:rPr>
                <w:b w:val="1"/>
                <w:bCs w:val="1"/>
                <w:color w:val="000000"/>
                <w:sz w:val="24"/>
                <w:szCs w:val="24"/>
              </w:rPr>
            </w:pPr>
            <w:r w:rsidDel="00000000" w:rsidR="00000000" w:rsidRPr="00000000">
              <w:rPr>
                <w:b w:val="1"/>
                <w:bCs w:val="1"/>
                <w:color w:val="000000"/>
                <w:sz w:val="24"/>
                <w:szCs w:val="24"/>
                <w:rtl w:val="0"/>
              </w:rPr>
              <w:t xml:space="preserve">Involving Families</w:t>
            </w:r>
          </w:p>
        </w:tc>
        <w:tc>
          <w:tcPr>
            <w:shd w:fill="ffd966" w:val="clear"/>
          </w:tcPr>
          <w:p w:rsidR="00000000" w:rsidDel="00000000" w:rsidP="00000000" w:rsidRDefault="00000000" w:rsidRPr="00000000" w14:paraId="000000B8">
            <w:pPr>
              <w:tabs>
                <w:tab w:val="left" w:leader="none" w:pos="4935"/>
              </w:tabs>
              <w:rPr/>
            </w:pPr>
            <w:r w:rsidDel="00000000" w:rsidR="00000000" w:rsidRPr="00000000">
              <w:rPr>
                <w:rtl w:val="0"/>
              </w:rPr>
            </w:r>
          </w:p>
        </w:tc>
      </w:tr>
      <w:tr>
        <w:trPr>
          <w:cantSplit w:val="0"/>
          <w:tblHeader w:val="0"/>
        </w:trPr>
        <w:tc>
          <w:tcPr>
            <w:shd w:fill="ffe599" w:val="clear"/>
          </w:tcPr>
          <w:p w:rsidR="00000000" w:rsidDel="00000000" w:rsidP="00000000" w:rsidRDefault="00000000" w:rsidRPr="00000000" w14:paraId="000000B9">
            <w:pPr>
              <w:tabs>
                <w:tab w:val="left" w:leader="none" w:pos="4935"/>
              </w:tabs>
              <w:jc w:val="center"/>
              <w:rPr/>
            </w:pPr>
            <w:r w:rsidDel="00000000" w:rsidR="00000000" w:rsidRPr="00000000">
              <w:rPr>
                <w:b w:val="1"/>
                <w:bCs w:val="1"/>
                <w:sz w:val="24"/>
                <w:szCs w:val="24"/>
                <w:rtl w:val="0"/>
              </w:rPr>
              <w:t xml:space="preserve">Common parent/carer questions</w:t>
            </w:r>
            <w:r w:rsidDel="00000000" w:rsidR="00000000" w:rsidRPr="00000000">
              <w:rPr>
                <w:rtl w:val="0"/>
              </w:rPr>
            </w:r>
          </w:p>
        </w:tc>
        <w:tc>
          <w:tcPr>
            <w:shd w:fill="ffe599" w:val="clear"/>
          </w:tcPr>
          <w:p w:rsidR="00000000" w:rsidDel="00000000" w:rsidP="00000000" w:rsidRDefault="00000000" w:rsidRPr="00000000" w14:paraId="000000BA">
            <w:pPr>
              <w:tabs>
                <w:tab w:val="left" w:leader="none" w:pos="4935"/>
              </w:tabs>
              <w:jc w:val="center"/>
              <w:rPr/>
            </w:pPr>
            <w:r w:rsidDel="00000000" w:rsidR="00000000" w:rsidRPr="00000000">
              <w:rPr>
                <w:b w:val="1"/>
                <w:bCs w:val="1"/>
                <w:sz w:val="24"/>
                <w:szCs w:val="24"/>
                <w:rtl w:val="0"/>
              </w:rPr>
              <w:t xml:space="preserve">Key Information</w:t>
            </w:r>
            <w:r w:rsidDel="00000000" w:rsidR="00000000" w:rsidRPr="00000000">
              <w:rPr>
                <w:rtl w:val="0"/>
              </w:rPr>
            </w:r>
          </w:p>
        </w:tc>
        <w:tc>
          <w:tcPr>
            <w:shd w:fill="ffe599" w:val="clear"/>
          </w:tcPr>
          <w:p w:rsidR="00000000" w:rsidDel="00000000" w:rsidP="00000000" w:rsidRDefault="00000000" w:rsidRPr="00000000" w14:paraId="000000BB">
            <w:pPr>
              <w:tabs>
                <w:tab w:val="left" w:leader="none" w:pos="4935"/>
              </w:tabs>
              <w:jc w:val="center"/>
              <w:rPr/>
            </w:pPr>
            <w:r w:rsidDel="00000000" w:rsidR="00000000" w:rsidRPr="00000000">
              <w:rPr>
                <w:b w:val="1"/>
                <w:bCs w:val="1"/>
                <w:sz w:val="24"/>
                <w:szCs w:val="24"/>
                <w:rtl w:val="0"/>
              </w:rPr>
              <w:t xml:space="preserve">Links to the SEND Code Of Practice (2015)</w:t>
            </w:r>
            <w:r w:rsidDel="00000000" w:rsidR="00000000" w:rsidRPr="00000000">
              <w:rPr>
                <w:rtl w:val="0"/>
              </w:rPr>
            </w:r>
          </w:p>
        </w:tc>
      </w:tr>
      <w:tr>
        <w:trPr>
          <w:cantSplit w:val="0"/>
          <w:tblHeader w:val="0"/>
        </w:trPr>
        <w:tc>
          <w:tcPr/>
          <w:p w:rsidR="00000000" w:rsidDel="00000000" w:rsidP="00000000" w:rsidRDefault="00000000" w:rsidRPr="00000000" w14:paraId="000000BC">
            <w:pPr>
              <w:tabs>
                <w:tab w:val="left" w:leader="none" w:pos="4935"/>
              </w:tabs>
              <w:rPr>
                <w:b w:val="1"/>
                <w:bCs w:val="1"/>
              </w:rPr>
            </w:pPr>
            <w:r w:rsidDel="00000000" w:rsidR="00000000" w:rsidRPr="00000000">
              <w:rPr>
                <w:b w:val="1"/>
                <w:bCs w:val="1"/>
                <w:rtl w:val="0"/>
              </w:rPr>
              <w:t xml:space="preserve">How will you help me to</w:t>
            </w:r>
          </w:p>
          <w:p w:rsidR="00000000" w:rsidDel="00000000" w:rsidP="00000000" w:rsidRDefault="00000000" w:rsidRPr="00000000" w14:paraId="000000BD">
            <w:pPr>
              <w:tabs>
                <w:tab w:val="left" w:leader="none" w:pos="4935"/>
              </w:tabs>
              <w:rPr>
                <w:b w:val="1"/>
                <w:bCs w:val="1"/>
              </w:rPr>
            </w:pPr>
            <w:r w:rsidDel="00000000" w:rsidR="00000000" w:rsidRPr="00000000">
              <w:rPr>
                <w:b w:val="1"/>
                <w:bCs w:val="1"/>
                <w:rtl w:val="0"/>
              </w:rPr>
              <w:t xml:space="preserve">support my child’s learning?</w:t>
            </w:r>
          </w:p>
          <w:p w:rsidR="00000000" w:rsidDel="00000000" w:rsidP="00000000" w:rsidRDefault="00000000" w:rsidRPr="00000000" w14:paraId="000000BE">
            <w:pPr>
              <w:tabs>
                <w:tab w:val="left" w:leader="none" w:pos="4935"/>
              </w:tabs>
              <w:rPr/>
            </w:pPr>
            <w:r w:rsidDel="00000000" w:rsidR="00000000" w:rsidRPr="00000000">
              <w:rPr>
                <w:rtl w:val="0"/>
              </w:rPr>
            </w:r>
          </w:p>
        </w:tc>
        <w:tc>
          <w:tcPr>
            <w:shd w:fill="fff2cb" w:val="clear"/>
          </w:tcPr>
          <w:p w:rsidR="00000000" w:rsidDel="00000000" w:rsidP="00000000" w:rsidRDefault="00000000" w:rsidRPr="00000000" w14:paraId="000000BF">
            <w:pPr>
              <w:tabs>
                <w:tab w:val="left" w:leader="none" w:pos="4935"/>
              </w:tabs>
              <w:rPr/>
            </w:pPr>
            <w:r w:rsidDel="00000000" w:rsidR="00000000" w:rsidRPr="00000000">
              <w:rPr>
                <w:rtl w:val="0"/>
              </w:rPr>
              <w:t xml:space="preserve">At Instow, there are other opportunities for involvement and consultation with parents. For example:</w:t>
            </w:r>
          </w:p>
          <w:p w:rsidR="00000000" w:rsidDel="00000000" w:rsidP="00000000" w:rsidRDefault="00000000" w:rsidRPr="00000000" w14:paraId="000000C0">
            <w:pPr>
              <w:keepNext w:val="0"/>
              <w:keepLines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evenings</w:t>
            </w:r>
          </w:p>
          <w:p w:rsidR="00000000" w:rsidDel="00000000" w:rsidP="00000000" w:rsidRDefault="00000000" w:rsidRPr="00000000" w14:paraId="000000C1">
            <w:pPr>
              <w:keepNext w:val="0"/>
              <w:keepLines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Parent/child activities</w:t>
            </w:r>
          </w:p>
          <w:p w:rsidR="00000000" w:rsidDel="00000000" w:rsidP="00000000" w:rsidRDefault="00000000" w:rsidRPr="00000000" w14:paraId="000000C2">
            <w:pPr>
              <w:keepNext w:val="0"/>
              <w:keepLines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4935"/>
              </w:tabs>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events such as celebrations and assemblies </w:t>
            </w:r>
          </w:p>
          <w:p w:rsidR="00000000" w:rsidDel="00000000" w:rsidP="00000000" w:rsidRDefault="00000000" w:rsidRPr="00000000" w14:paraId="000000C3">
            <w:pPr>
              <w:tabs>
                <w:tab w:val="left" w:leader="none" w:pos="4935"/>
              </w:tabs>
              <w:rPr/>
            </w:pPr>
            <w:r w:rsidDel="00000000" w:rsidR="00000000" w:rsidRPr="00000000">
              <w:rPr>
                <w:rtl w:val="0"/>
              </w:rPr>
            </w:r>
          </w:p>
          <w:p w:rsidR="00000000" w:rsidDel="00000000" w:rsidP="00000000" w:rsidRDefault="00000000" w:rsidRPr="00000000" w14:paraId="000000C4">
            <w:pPr>
              <w:tabs>
                <w:tab w:val="left" w:leader="none" w:pos="4935"/>
              </w:tabs>
              <w:rPr/>
            </w:pPr>
            <w:r w:rsidDel="00000000" w:rsidR="00000000" w:rsidRPr="00000000">
              <w:rPr>
                <w:rtl w:val="0"/>
              </w:rPr>
              <w:t xml:space="preserve">Instow explains how learning is planned and how this can be supported outside of the school by sharing the</w:t>
            </w:r>
          </w:p>
          <w:p w:rsidR="00000000" w:rsidDel="00000000" w:rsidP="00000000" w:rsidRDefault="00000000" w:rsidRPr="00000000" w14:paraId="000000C5">
            <w:pPr>
              <w:tabs>
                <w:tab w:val="left" w:leader="none" w:pos="4935"/>
              </w:tabs>
              <w:rPr/>
            </w:pPr>
            <w:r w:rsidDel="00000000" w:rsidR="00000000" w:rsidRPr="00000000">
              <w:rPr>
                <w:rtl w:val="0"/>
              </w:rPr>
              <w:t xml:space="preserve">following information with parents/carers:</w:t>
            </w:r>
          </w:p>
          <w:p w:rsidR="00000000" w:rsidDel="00000000" w:rsidP="00000000" w:rsidRDefault="00000000" w:rsidRPr="00000000" w14:paraId="000000C6">
            <w:pPr>
              <w:keepNext w:val="0"/>
              <w:keepLines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Curriculum Overviews</w:t>
            </w:r>
          </w:p>
          <w:p w:rsidR="00000000" w:rsidDel="00000000" w:rsidP="00000000" w:rsidRDefault="00000000" w:rsidRPr="00000000" w14:paraId="000000C7">
            <w:pPr>
              <w:keepNext w:val="0"/>
              <w:keepLines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Website</w:t>
            </w:r>
          </w:p>
          <w:p w:rsidR="00000000" w:rsidDel="00000000" w:rsidP="00000000" w:rsidRDefault="00000000" w:rsidRPr="00000000" w14:paraId="000000C8">
            <w:pPr>
              <w:keepNext w:val="0"/>
              <w:keepLines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4935"/>
              </w:tabs>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Newsletters</w:t>
            </w:r>
          </w:p>
        </w:tc>
        <w:tc>
          <w:tcPr/>
          <w:p w:rsidR="00000000" w:rsidDel="00000000" w:rsidP="00000000" w:rsidRDefault="00000000" w:rsidRPr="00000000" w14:paraId="000000C9">
            <w:pPr>
              <w:tabs>
                <w:tab w:val="left" w:leader="none" w:pos="4935"/>
              </w:tabs>
              <w:rPr>
                <w:b w:val="1"/>
                <w:bCs w:val="1"/>
              </w:rPr>
            </w:pPr>
            <w:r w:rsidDel="00000000" w:rsidR="00000000" w:rsidRPr="00000000">
              <w:rPr>
                <w:b w:val="1"/>
                <w:bCs w:val="1"/>
                <w:rtl w:val="0"/>
              </w:rPr>
              <w:t xml:space="preserve">Arrangements for</w:t>
            </w:r>
          </w:p>
          <w:p w:rsidR="00000000" w:rsidDel="00000000" w:rsidP="00000000" w:rsidRDefault="00000000" w:rsidRPr="00000000" w14:paraId="000000CA">
            <w:pPr>
              <w:tabs>
                <w:tab w:val="left" w:leader="none" w:pos="4935"/>
              </w:tabs>
              <w:rPr>
                <w:b w:val="1"/>
                <w:bCs w:val="1"/>
              </w:rPr>
            </w:pPr>
            <w:r w:rsidDel="00000000" w:rsidR="00000000" w:rsidRPr="00000000">
              <w:rPr>
                <w:b w:val="1"/>
                <w:bCs w:val="1"/>
                <w:rtl w:val="0"/>
              </w:rPr>
              <w:t xml:space="preserve">consulting with</w:t>
            </w:r>
          </w:p>
          <w:p w:rsidR="00000000" w:rsidDel="00000000" w:rsidP="00000000" w:rsidRDefault="00000000" w:rsidRPr="00000000" w14:paraId="000000CB">
            <w:pPr>
              <w:tabs>
                <w:tab w:val="left" w:leader="none" w:pos="4935"/>
              </w:tabs>
              <w:rPr>
                <w:b w:val="1"/>
                <w:bCs w:val="1"/>
              </w:rPr>
            </w:pPr>
            <w:r w:rsidDel="00000000" w:rsidR="00000000" w:rsidRPr="00000000">
              <w:rPr>
                <w:b w:val="1"/>
                <w:bCs w:val="1"/>
                <w:rtl w:val="0"/>
              </w:rPr>
              <w:t xml:space="preserve">parents/carers of</w:t>
            </w:r>
          </w:p>
          <w:p w:rsidR="00000000" w:rsidDel="00000000" w:rsidP="00000000" w:rsidRDefault="00000000" w:rsidRPr="00000000" w14:paraId="000000CC">
            <w:pPr>
              <w:tabs>
                <w:tab w:val="left" w:leader="none" w:pos="4935"/>
              </w:tabs>
              <w:rPr>
                <w:b w:val="1"/>
                <w:bCs w:val="1"/>
              </w:rPr>
            </w:pPr>
            <w:r w:rsidDel="00000000" w:rsidR="00000000" w:rsidRPr="00000000">
              <w:rPr>
                <w:b w:val="1"/>
                <w:bCs w:val="1"/>
                <w:rtl w:val="0"/>
              </w:rPr>
              <w:t xml:space="preserve">children with SEND and</w:t>
            </w:r>
          </w:p>
          <w:p w:rsidR="00000000" w:rsidDel="00000000" w:rsidP="00000000" w:rsidRDefault="00000000" w:rsidRPr="00000000" w14:paraId="000000CD">
            <w:pPr>
              <w:tabs>
                <w:tab w:val="left" w:leader="none" w:pos="4935"/>
              </w:tabs>
              <w:rPr>
                <w:b w:val="1"/>
                <w:bCs w:val="1"/>
              </w:rPr>
            </w:pPr>
            <w:r w:rsidDel="00000000" w:rsidR="00000000" w:rsidRPr="00000000">
              <w:rPr>
                <w:b w:val="1"/>
                <w:bCs w:val="1"/>
                <w:rtl w:val="0"/>
              </w:rPr>
              <w:t xml:space="preserve">involving them in their</w:t>
            </w:r>
          </w:p>
          <w:p w:rsidR="00000000" w:rsidDel="00000000" w:rsidP="00000000" w:rsidRDefault="00000000" w:rsidRPr="00000000" w14:paraId="000000CE">
            <w:pPr>
              <w:tabs>
                <w:tab w:val="left" w:leader="none" w:pos="4935"/>
              </w:tabs>
              <w:rPr>
                <w:b w:val="1"/>
                <w:bCs w:val="1"/>
              </w:rPr>
            </w:pPr>
            <w:r w:rsidDel="00000000" w:rsidR="00000000" w:rsidRPr="00000000">
              <w:rPr>
                <w:b w:val="1"/>
                <w:bCs w:val="1"/>
                <w:rtl w:val="0"/>
              </w:rPr>
              <w:t xml:space="preserve">child’s education</w:t>
            </w:r>
          </w:p>
          <w:p w:rsidR="00000000" w:rsidDel="00000000" w:rsidP="00000000" w:rsidRDefault="00000000" w:rsidRPr="00000000" w14:paraId="000000CF">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0D0">
            <w:pPr>
              <w:tabs>
                <w:tab w:val="left" w:leader="none" w:pos="4935"/>
              </w:tabs>
              <w:rPr>
                <w:b w:val="1"/>
                <w:bCs w:val="1"/>
              </w:rPr>
            </w:pPr>
            <w:r w:rsidDel="00000000" w:rsidR="00000000" w:rsidRPr="00000000">
              <w:rPr>
                <w:b w:val="1"/>
                <w:bCs w:val="1"/>
                <w:rtl w:val="0"/>
              </w:rPr>
              <w:t xml:space="preserve">When will we be able to</w:t>
            </w:r>
          </w:p>
          <w:p w:rsidR="00000000" w:rsidDel="00000000" w:rsidP="00000000" w:rsidRDefault="00000000" w:rsidRPr="00000000" w14:paraId="000000D1">
            <w:pPr>
              <w:tabs>
                <w:tab w:val="left" w:leader="none" w:pos="4935"/>
              </w:tabs>
              <w:rPr>
                <w:b w:val="1"/>
                <w:bCs w:val="1"/>
              </w:rPr>
            </w:pPr>
            <w:r w:rsidDel="00000000" w:rsidR="00000000" w:rsidRPr="00000000">
              <w:rPr>
                <w:b w:val="1"/>
                <w:bCs w:val="1"/>
                <w:rtl w:val="0"/>
              </w:rPr>
              <w:t xml:space="preserve">discuss my child’s progress?</w:t>
            </w:r>
          </w:p>
          <w:p w:rsidR="00000000" w:rsidDel="00000000" w:rsidP="00000000" w:rsidRDefault="00000000" w:rsidRPr="00000000" w14:paraId="000000D2">
            <w:pPr>
              <w:tabs>
                <w:tab w:val="left" w:leader="none" w:pos="4935"/>
              </w:tabs>
              <w:rPr/>
            </w:pPr>
            <w:r w:rsidDel="00000000" w:rsidR="00000000" w:rsidRPr="00000000">
              <w:rPr>
                <w:rtl w:val="0"/>
              </w:rPr>
            </w:r>
          </w:p>
        </w:tc>
        <w:tc>
          <w:tcPr>
            <w:shd w:fill="fff2cb" w:val="clear"/>
          </w:tcPr>
          <w:p w:rsidR="00000000" w:rsidDel="00000000" w:rsidP="00000000" w:rsidRDefault="00000000" w:rsidRPr="00000000" w14:paraId="000000D3">
            <w:pPr>
              <w:tabs>
                <w:tab w:val="left" w:leader="none" w:pos="4935"/>
              </w:tabs>
              <w:rPr/>
            </w:pPr>
            <w:r w:rsidDel="00000000" w:rsidR="00000000" w:rsidRPr="00000000">
              <w:rPr>
                <w:rtl w:val="0"/>
              </w:rPr>
              <w:t xml:space="preserve">Instow shares progress information with parents/carers by holding termly parent meetings, reviewing ISP’s, Annual Reviews of EHCPs, end of year reporting and in some cases Team Around the Family meetings. There are regular informal opportunities for contact about the child’s progress in school through telephone calls or face to face communication. Initially, this would be with the class teacher. The SENDCO would be involved as appropriate.</w:t>
            </w:r>
          </w:p>
        </w:tc>
        <w:tc>
          <w:tcPr/>
          <w:p w:rsidR="00000000" w:rsidDel="00000000" w:rsidP="00000000" w:rsidRDefault="00000000" w:rsidRPr="00000000" w14:paraId="000000D4">
            <w:pPr>
              <w:tabs>
                <w:tab w:val="left" w:leader="none" w:pos="4935"/>
              </w:tabs>
              <w:rPr>
                <w:b w:val="1"/>
                <w:bCs w:val="1"/>
              </w:rPr>
            </w:pPr>
            <w:r w:rsidDel="00000000" w:rsidR="00000000" w:rsidRPr="00000000">
              <w:rPr>
                <w:b w:val="1"/>
                <w:bCs w:val="1"/>
                <w:rtl w:val="0"/>
              </w:rPr>
              <w:t xml:space="preserve">Arrangements for</w:t>
            </w:r>
          </w:p>
          <w:p w:rsidR="00000000" w:rsidDel="00000000" w:rsidP="00000000" w:rsidRDefault="00000000" w:rsidRPr="00000000" w14:paraId="000000D5">
            <w:pPr>
              <w:tabs>
                <w:tab w:val="left" w:leader="none" w:pos="4935"/>
              </w:tabs>
              <w:rPr>
                <w:b w:val="1"/>
                <w:bCs w:val="1"/>
              </w:rPr>
            </w:pPr>
            <w:r w:rsidDel="00000000" w:rsidR="00000000" w:rsidRPr="00000000">
              <w:rPr>
                <w:b w:val="1"/>
                <w:bCs w:val="1"/>
                <w:rtl w:val="0"/>
              </w:rPr>
              <w:t xml:space="preserve">consulting with</w:t>
            </w:r>
          </w:p>
          <w:p w:rsidR="00000000" w:rsidDel="00000000" w:rsidP="00000000" w:rsidRDefault="00000000" w:rsidRPr="00000000" w14:paraId="000000D6">
            <w:pPr>
              <w:tabs>
                <w:tab w:val="left" w:leader="none" w:pos="4935"/>
              </w:tabs>
              <w:rPr>
                <w:b w:val="1"/>
                <w:bCs w:val="1"/>
              </w:rPr>
            </w:pPr>
            <w:r w:rsidDel="00000000" w:rsidR="00000000" w:rsidRPr="00000000">
              <w:rPr>
                <w:b w:val="1"/>
                <w:bCs w:val="1"/>
                <w:rtl w:val="0"/>
              </w:rPr>
              <w:t xml:space="preserve">parents/carers of</w:t>
            </w:r>
          </w:p>
          <w:p w:rsidR="00000000" w:rsidDel="00000000" w:rsidP="00000000" w:rsidRDefault="00000000" w:rsidRPr="00000000" w14:paraId="000000D7">
            <w:pPr>
              <w:tabs>
                <w:tab w:val="left" w:leader="none" w:pos="4935"/>
              </w:tabs>
              <w:rPr>
                <w:b w:val="1"/>
                <w:bCs w:val="1"/>
              </w:rPr>
            </w:pPr>
            <w:r w:rsidDel="00000000" w:rsidR="00000000" w:rsidRPr="00000000">
              <w:rPr>
                <w:b w:val="1"/>
                <w:bCs w:val="1"/>
                <w:rtl w:val="0"/>
              </w:rPr>
              <w:t xml:space="preserve">children with SEND and</w:t>
            </w:r>
          </w:p>
          <w:p w:rsidR="00000000" w:rsidDel="00000000" w:rsidP="00000000" w:rsidRDefault="00000000" w:rsidRPr="00000000" w14:paraId="000000D8">
            <w:pPr>
              <w:tabs>
                <w:tab w:val="left" w:leader="none" w:pos="4935"/>
              </w:tabs>
              <w:rPr>
                <w:b w:val="1"/>
                <w:bCs w:val="1"/>
              </w:rPr>
            </w:pPr>
            <w:r w:rsidDel="00000000" w:rsidR="00000000" w:rsidRPr="00000000">
              <w:rPr>
                <w:b w:val="1"/>
                <w:bCs w:val="1"/>
                <w:rtl w:val="0"/>
              </w:rPr>
              <w:t xml:space="preserve">involving them in their</w:t>
            </w:r>
          </w:p>
          <w:p w:rsidR="00000000" w:rsidDel="00000000" w:rsidP="00000000" w:rsidRDefault="00000000" w:rsidRPr="00000000" w14:paraId="000000D9">
            <w:pPr>
              <w:tabs>
                <w:tab w:val="left" w:leader="none" w:pos="4935"/>
              </w:tabs>
              <w:rPr>
                <w:b w:val="1"/>
                <w:bCs w:val="1"/>
              </w:rPr>
            </w:pPr>
            <w:r w:rsidDel="00000000" w:rsidR="00000000" w:rsidRPr="00000000">
              <w:rPr>
                <w:b w:val="1"/>
                <w:bCs w:val="1"/>
                <w:rtl w:val="0"/>
              </w:rPr>
              <w:t xml:space="preserve">child’s education</w:t>
            </w:r>
          </w:p>
        </w:tc>
      </w:tr>
      <w:tr>
        <w:trPr>
          <w:cantSplit w:val="0"/>
          <w:tblHeader w:val="0"/>
        </w:trPr>
        <w:tc>
          <w:tcPr/>
          <w:p w:rsidR="00000000" w:rsidDel="00000000" w:rsidP="00000000" w:rsidRDefault="00000000" w:rsidRPr="00000000" w14:paraId="000000DA">
            <w:pPr>
              <w:tabs>
                <w:tab w:val="left" w:leader="none" w:pos="4935"/>
              </w:tabs>
              <w:rPr>
                <w:b w:val="1"/>
                <w:bCs w:val="1"/>
              </w:rPr>
            </w:pPr>
            <w:r w:rsidDel="00000000" w:rsidR="00000000" w:rsidRPr="00000000">
              <w:rPr>
                <w:b w:val="1"/>
                <w:bCs w:val="1"/>
                <w:rtl w:val="0"/>
              </w:rPr>
              <w:t xml:space="preserve">How will my child be able to</w:t>
            </w:r>
          </w:p>
          <w:p w:rsidR="00000000" w:rsidDel="00000000" w:rsidP="00000000" w:rsidRDefault="00000000" w:rsidRPr="00000000" w14:paraId="000000DB">
            <w:pPr>
              <w:tabs>
                <w:tab w:val="left" w:leader="none" w:pos="4935"/>
              </w:tabs>
              <w:rPr>
                <w:b w:val="1"/>
                <w:bCs w:val="1"/>
              </w:rPr>
            </w:pPr>
            <w:r w:rsidDel="00000000" w:rsidR="00000000" w:rsidRPr="00000000">
              <w:rPr>
                <w:b w:val="1"/>
                <w:bCs w:val="1"/>
                <w:rtl w:val="0"/>
              </w:rPr>
              <w:t xml:space="preserve">share their views?</w:t>
            </w:r>
          </w:p>
          <w:p w:rsidR="00000000" w:rsidDel="00000000" w:rsidP="00000000" w:rsidRDefault="00000000" w:rsidRPr="00000000" w14:paraId="000000DC">
            <w:pPr>
              <w:tabs>
                <w:tab w:val="left" w:leader="none" w:pos="4935"/>
              </w:tabs>
              <w:rPr/>
            </w:pPr>
            <w:r w:rsidDel="00000000" w:rsidR="00000000" w:rsidRPr="00000000">
              <w:rPr>
                <w:rtl w:val="0"/>
              </w:rPr>
            </w:r>
          </w:p>
        </w:tc>
        <w:tc>
          <w:tcPr>
            <w:shd w:fill="fff2cb" w:val="clear"/>
          </w:tcPr>
          <w:p w:rsidR="00000000" w:rsidDel="00000000" w:rsidP="00000000" w:rsidRDefault="00000000" w:rsidRPr="00000000" w14:paraId="000000DD">
            <w:pPr>
              <w:tabs>
                <w:tab w:val="left" w:leader="none" w:pos="4935"/>
              </w:tabs>
              <w:rPr/>
            </w:pPr>
            <w:r w:rsidDel="00000000" w:rsidR="00000000" w:rsidRPr="00000000">
              <w:rPr>
                <w:rtl w:val="0"/>
              </w:rPr>
              <w:t xml:space="preserve">Every child has the right to express views on matters concerning school life. PSHE lessons regularly take place where pupils can discuss any issues or viewpoints with their class. Assemblies also introduce a range of topics for discussion throughout the week.</w:t>
            </w:r>
          </w:p>
          <w:p w:rsidR="00000000" w:rsidDel="00000000" w:rsidP="00000000" w:rsidRDefault="00000000" w:rsidRPr="00000000" w14:paraId="000000DE">
            <w:pPr>
              <w:tabs>
                <w:tab w:val="left" w:leader="none" w:pos="4935"/>
              </w:tabs>
              <w:rPr/>
            </w:pPr>
            <w:r w:rsidDel="00000000" w:rsidR="00000000" w:rsidRPr="00000000">
              <w:rPr>
                <w:rtl w:val="0"/>
              </w:rPr>
            </w:r>
          </w:p>
          <w:p w:rsidR="00000000" w:rsidDel="00000000" w:rsidP="00000000" w:rsidRDefault="00000000" w:rsidRPr="00000000" w14:paraId="000000DF">
            <w:pPr>
              <w:tabs>
                <w:tab w:val="left" w:leader="none" w:pos="4935"/>
              </w:tabs>
              <w:rPr/>
            </w:pPr>
            <w:r w:rsidDel="00000000" w:rsidR="00000000" w:rsidRPr="00000000">
              <w:rPr>
                <w:rtl w:val="0"/>
              </w:rPr>
              <w:t xml:space="preserve">The school engages pupils in decision making around their provision by involving them in reviews of their targets and including their Pupil Voice within their ISP. We ask children for their views about learning and school life on a daily basis informally and additionally for TAF meetings, and if your child has an EHCP, their views will be sought before annual review meetings. </w:t>
            </w:r>
          </w:p>
          <w:p w:rsidR="00000000" w:rsidDel="00000000" w:rsidP="00000000" w:rsidRDefault="00000000" w:rsidRPr="00000000" w14:paraId="000000E0">
            <w:pPr>
              <w:tabs>
                <w:tab w:val="left" w:leader="none" w:pos="4935"/>
              </w:tabs>
              <w:rPr/>
            </w:pPr>
            <w:r w:rsidDel="00000000" w:rsidR="00000000" w:rsidRPr="00000000">
              <w:rPr>
                <w:rtl w:val="0"/>
              </w:rPr>
            </w:r>
          </w:p>
          <w:p w:rsidR="00000000" w:rsidDel="00000000" w:rsidP="00000000" w:rsidRDefault="00000000" w:rsidRPr="00000000" w14:paraId="000000E1">
            <w:pPr>
              <w:tabs>
                <w:tab w:val="left" w:leader="none" w:pos="4935"/>
              </w:tabs>
              <w:rPr/>
            </w:pPr>
            <w:r w:rsidDel="00000000" w:rsidR="00000000" w:rsidRPr="00000000">
              <w:rPr>
                <w:rtl w:val="0"/>
              </w:rPr>
              <w:t xml:space="preserve">At Instow, we encourage the active participation of pupils through daily informal feedback and more formal pupil conferencing. These opportunities encourage pupils to express their views about their learning.</w:t>
            </w:r>
          </w:p>
          <w:p w:rsidR="00000000" w:rsidDel="00000000" w:rsidP="00000000" w:rsidRDefault="00000000" w:rsidRPr="00000000" w14:paraId="000000E2">
            <w:pPr>
              <w:tabs>
                <w:tab w:val="left" w:leader="none" w:pos="4935"/>
              </w:tabs>
              <w:rPr/>
            </w:pPr>
            <w:r w:rsidDel="00000000" w:rsidR="00000000" w:rsidRPr="00000000">
              <w:rPr>
                <w:rtl w:val="0"/>
              </w:rPr>
            </w:r>
          </w:p>
        </w:tc>
        <w:tc>
          <w:tcPr/>
          <w:p w:rsidR="00000000" w:rsidDel="00000000" w:rsidP="00000000" w:rsidRDefault="00000000" w:rsidRPr="00000000" w14:paraId="000000E3">
            <w:pPr>
              <w:tabs>
                <w:tab w:val="left" w:leader="none" w:pos="4935"/>
              </w:tabs>
              <w:rPr>
                <w:b w:val="1"/>
                <w:bCs w:val="1"/>
              </w:rPr>
            </w:pPr>
            <w:r w:rsidDel="00000000" w:rsidR="00000000" w:rsidRPr="00000000">
              <w:rPr>
                <w:b w:val="1"/>
                <w:bCs w:val="1"/>
                <w:rtl w:val="0"/>
              </w:rPr>
              <w:t xml:space="preserve">Arrangements for</w:t>
            </w:r>
          </w:p>
          <w:p w:rsidR="00000000" w:rsidDel="00000000" w:rsidP="00000000" w:rsidRDefault="00000000" w:rsidRPr="00000000" w14:paraId="000000E4">
            <w:pPr>
              <w:tabs>
                <w:tab w:val="left" w:leader="none" w:pos="4935"/>
              </w:tabs>
              <w:rPr>
                <w:b w:val="1"/>
                <w:bCs w:val="1"/>
              </w:rPr>
            </w:pPr>
            <w:r w:rsidDel="00000000" w:rsidR="00000000" w:rsidRPr="00000000">
              <w:rPr>
                <w:b w:val="1"/>
                <w:bCs w:val="1"/>
                <w:rtl w:val="0"/>
              </w:rPr>
              <w:t xml:space="preserve">consulting with children</w:t>
            </w:r>
          </w:p>
          <w:p w:rsidR="00000000" w:rsidDel="00000000" w:rsidP="00000000" w:rsidRDefault="00000000" w:rsidRPr="00000000" w14:paraId="000000E5">
            <w:pPr>
              <w:tabs>
                <w:tab w:val="left" w:leader="none" w:pos="4935"/>
              </w:tabs>
              <w:rPr>
                <w:b w:val="1"/>
                <w:bCs w:val="1"/>
              </w:rPr>
            </w:pPr>
            <w:r w:rsidDel="00000000" w:rsidR="00000000" w:rsidRPr="00000000">
              <w:rPr>
                <w:b w:val="1"/>
                <w:bCs w:val="1"/>
                <w:rtl w:val="0"/>
              </w:rPr>
              <w:t xml:space="preserve">with SEND and involving</w:t>
            </w:r>
          </w:p>
          <w:p w:rsidR="00000000" w:rsidDel="00000000" w:rsidP="00000000" w:rsidRDefault="00000000" w:rsidRPr="00000000" w14:paraId="000000E6">
            <w:pPr>
              <w:tabs>
                <w:tab w:val="left" w:leader="none" w:pos="4935"/>
              </w:tabs>
              <w:rPr>
                <w:b w:val="1"/>
                <w:bCs w:val="1"/>
              </w:rPr>
            </w:pPr>
            <w:r w:rsidDel="00000000" w:rsidR="00000000" w:rsidRPr="00000000">
              <w:rPr>
                <w:b w:val="1"/>
                <w:bCs w:val="1"/>
                <w:rtl w:val="0"/>
              </w:rPr>
              <w:t xml:space="preserve">them in their education</w:t>
            </w:r>
          </w:p>
          <w:p w:rsidR="00000000" w:rsidDel="00000000" w:rsidP="00000000" w:rsidRDefault="00000000" w:rsidRPr="00000000" w14:paraId="000000E7">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0E8">
            <w:pPr>
              <w:tabs>
                <w:tab w:val="left" w:leader="none" w:pos="4935"/>
              </w:tabs>
              <w:rPr>
                <w:b w:val="1"/>
                <w:bCs w:val="1"/>
              </w:rPr>
            </w:pPr>
            <w:r w:rsidDel="00000000" w:rsidR="00000000" w:rsidRPr="00000000">
              <w:rPr>
                <w:b w:val="1"/>
                <w:bCs w:val="1"/>
                <w:rtl w:val="0"/>
              </w:rPr>
              <w:t xml:space="preserve">How will you support my</w:t>
            </w:r>
          </w:p>
          <w:p w:rsidR="00000000" w:rsidDel="00000000" w:rsidP="00000000" w:rsidRDefault="00000000" w:rsidRPr="00000000" w14:paraId="000000E9">
            <w:pPr>
              <w:tabs>
                <w:tab w:val="left" w:leader="none" w:pos="4935"/>
              </w:tabs>
              <w:rPr>
                <w:b w:val="1"/>
                <w:bCs w:val="1"/>
              </w:rPr>
            </w:pPr>
            <w:r w:rsidDel="00000000" w:rsidR="00000000" w:rsidRPr="00000000">
              <w:rPr>
                <w:b w:val="1"/>
                <w:bCs w:val="1"/>
                <w:rtl w:val="0"/>
              </w:rPr>
              <w:t xml:space="preserve">child when he/she joins your</w:t>
            </w:r>
          </w:p>
          <w:p w:rsidR="00000000" w:rsidDel="00000000" w:rsidP="00000000" w:rsidRDefault="00000000" w:rsidRPr="00000000" w14:paraId="000000EA">
            <w:pPr>
              <w:tabs>
                <w:tab w:val="left" w:leader="none" w:pos="4935"/>
              </w:tabs>
              <w:rPr>
                <w:b w:val="1"/>
                <w:bCs w:val="1"/>
              </w:rPr>
            </w:pPr>
            <w:r w:rsidDel="00000000" w:rsidR="00000000" w:rsidRPr="00000000">
              <w:rPr>
                <w:b w:val="1"/>
                <w:bCs w:val="1"/>
                <w:rtl w:val="0"/>
              </w:rPr>
              <w:t xml:space="preserve">school or moves class or</w:t>
            </w:r>
          </w:p>
          <w:p w:rsidR="00000000" w:rsidDel="00000000" w:rsidP="00000000" w:rsidRDefault="00000000" w:rsidRPr="00000000" w14:paraId="000000EB">
            <w:pPr>
              <w:tabs>
                <w:tab w:val="left" w:leader="none" w:pos="4935"/>
              </w:tabs>
              <w:rPr>
                <w:b w:val="1"/>
                <w:bCs w:val="1"/>
              </w:rPr>
            </w:pPr>
            <w:r w:rsidDel="00000000" w:rsidR="00000000" w:rsidRPr="00000000">
              <w:rPr>
                <w:b w:val="1"/>
                <w:bCs w:val="1"/>
                <w:rtl w:val="0"/>
              </w:rPr>
              <w:t xml:space="preserve">transfers to a new school?</w:t>
            </w:r>
          </w:p>
          <w:p w:rsidR="00000000" w:rsidDel="00000000" w:rsidP="00000000" w:rsidRDefault="00000000" w:rsidRPr="00000000" w14:paraId="000000EC">
            <w:pPr>
              <w:tabs>
                <w:tab w:val="left" w:leader="none" w:pos="4935"/>
              </w:tabs>
              <w:rPr/>
            </w:pPr>
            <w:r w:rsidDel="00000000" w:rsidR="00000000" w:rsidRPr="00000000">
              <w:rPr>
                <w:rtl w:val="0"/>
              </w:rPr>
            </w:r>
          </w:p>
        </w:tc>
        <w:tc>
          <w:tcPr>
            <w:shd w:fill="fff2cb" w:val="clear"/>
          </w:tcPr>
          <w:p w:rsidR="00000000" w:rsidDel="00000000" w:rsidP="00000000" w:rsidRDefault="00000000" w:rsidRPr="00000000" w14:paraId="000000ED">
            <w:pPr>
              <w:tabs>
                <w:tab w:val="left" w:leader="none" w:pos="4935"/>
              </w:tabs>
              <w:rPr/>
            </w:pPr>
            <w:r w:rsidDel="00000000" w:rsidR="00000000" w:rsidRPr="00000000">
              <w:rPr>
                <w:rtl w:val="0"/>
              </w:rPr>
              <w:t xml:space="preserve">We recognise the importance of ensuring a high-quality transition regardless of the age or stage.</w:t>
            </w:r>
          </w:p>
          <w:p w:rsidR="00000000" w:rsidDel="00000000" w:rsidP="00000000" w:rsidRDefault="00000000" w:rsidRPr="00000000" w14:paraId="000000EE">
            <w:pPr>
              <w:tabs>
                <w:tab w:val="left" w:leader="none" w:pos="4935"/>
              </w:tabs>
              <w:rPr/>
            </w:pPr>
            <w:r w:rsidDel="00000000" w:rsidR="00000000" w:rsidRPr="00000000">
              <w:rPr>
                <w:rtl w:val="0"/>
              </w:rPr>
              <w:t xml:space="preserve">Transitions that may occur for our pupils can include:</w:t>
            </w:r>
          </w:p>
          <w:tbl>
            <w:tblPr>
              <w:tblStyle w:val="Table4"/>
              <w:tblW w:w="89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96"/>
              <w:gridCol w:w="2996"/>
              <w:gridCol w:w="2996"/>
              <w:tblGridChange w:id="0">
                <w:tblGrid>
                  <w:gridCol w:w="2996"/>
                  <w:gridCol w:w="2996"/>
                  <w:gridCol w:w="2996"/>
                </w:tblGrid>
              </w:tblGridChange>
            </w:tblGrid>
            <w:tr>
              <w:trPr>
                <w:cantSplit w:val="0"/>
                <w:tblHeader w:val="0"/>
              </w:trPr>
              <w:tc>
                <w:tcPr/>
                <w:p w:rsidR="00000000" w:rsidDel="00000000" w:rsidP="00000000" w:rsidRDefault="00000000" w:rsidRPr="00000000" w14:paraId="000000EF">
                  <w:pPr>
                    <w:tabs>
                      <w:tab w:val="left" w:leader="none" w:pos="4935"/>
                    </w:tabs>
                    <w:jc w:val="center"/>
                    <w:rPr/>
                  </w:pPr>
                  <w:r w:rsidDel="00000000" w:rsidR="00000000" w:rsidRPr="00000000">
                    <w:rPr>
                      <w:rtl w:val="0"/>
                    </w:rPr>
                    <w:t xml:space="preserve">Year Group Changes</w:t>
                  </w:r>
                </w:p>
                <w:p w:rsidR="00000000" w:rsidDel="00000000" w:rsidP="00000000" w:rsidRDefault="00000000" w:rsidRPr="00000000" w14:paraId="000000F0">
                  <w:pPr>
                    <w:tabs>
                      <w:tab w:val="left" w:leader="none" w:pos="4935"/>
                    </w:tabs>
                    <w:jc w:val="center"/>
                    <w:rPr/>
                  </w:pPr>
                  <w:r w:rsidDel="00000000" w:rsidR="00000000" w:rsidRPr="00000000">
                    <w:rPr>
                      <w:rtl w:val="0"/>
                    </w:rPr>
                  </w:r>
                </w:p>
              </w:tc>
              <w:tc>
                <w:tcPr/>
                <w:p w:rsidR="00000000" w:rsidDel="00000000" w:rsidP="00000000" w:rsidRDefault="00000000" w:rsidRPr="00000000" w14:paraId="000000F1">
                  <w:pPr>
                    <w:tabs>
                      <w:tab w:val="left" w:leader="none" w:pos="4935"/>
                    </w:tabs>
                    <w:jc w:val="center"/>
                    <w:rPr/>
                  </w:pPr>
                  <w:r w:rsidDel="00000000" w:rsidR="00000000" w:rsidRPr="00000000">
                    <w:rPr>
                      <w:rtl w:val="0"/>
                    </w:rPr>
                    <w:t xml:space="preserve">Setting Changes</w:t>
                  </w:r>
                </w:p>
                <w:p w:rsidR="00000000" w:rsidDel="00000000" w:rsidP="00000000" w:rsidRDefault="00000000" w:rsidRPr="00000000" w14:paraId="000000F2">
                  <w:pPr>
                    <w:tabs>
                      <w:tab w:val="left" w:leader="none" w:pos="4935"/>
                    </w:tabs>
                    <w:jc w:val="center"/>
                    <w:rPr/>
                  </w:pPr>
                  <w:r w:rsidDel="00000000" w:rsidR="00000000" w:rsidRPr="00000000">
                    <w:rPr>
                      <w:rtl w:val="0"/>
                    </w:rPr>
                  </w:r>
                </w:p>
              </w:tc>
              <w:tc>
                <w:tcPr/>
                <w:p w:rsidR="00000000" w:rsidDel="00000000" w:rsidP="00000000" w:rsidRDefault="00000000" w:rsidRPr="00000000" w14:paraId="000000F3">
                  <w:pPr>
                    <w:tabs>
                      <w:tab w:val="left" w:leader="none" w:pos="4935"/>
                    </w:tabs>
                    <w:jc w:val="center"/>
                    <w:rPr/>
                  </w:pPr>
                  <w:r w:rsidDel="00000000" w:rsidR="00000000" w:rsidRPr="00000000">
                    <w:rPr>
                      <w:rtl w:val="0"/>
                    </w:rPr>
                    <w:t xml:space="preserve">Changes in the Day</w:t>
                  </w:r>
                </w:p>
                <w:p w:rsidR="00000000" w:rsidDel="00000000" w:rsidP="00000000" w:rsidRDefault="00000000" w:rsidRPr="00000000" w14:paraId="000000F4">
                  <w:pPr>
                    <w:tabs>
                      <w:tab w:val="left" w:leader="none" w:pos="4935"/>
                    </w:tabs>
                    <w:jc w:val="center"/>
                    <w:rPr/>
                  </w:pPr>
                  <w:r w:rsidDel="00000000" w:rsidR="00000000" w:rsidRPr="00000000">
                    <w:rPr>
                      <w:rtl w:val="0"/>
                    </w:rPr>
                  </w:r>
                </w:p>
              </w:tc>
            </w:tr>
            <w:tr>
              <w:trPr>
                <w:cantSplit w:val="0"/>
                <w:tblHeader w:val="0"/>
              </w:trPr>
              <w:tc>
                <w:tcPr/>
                <w:p w:rsidR="00000000" w:rsidDel="00000000" w:rsidP="00000000" w:rsidRDefault="00000000" w:rsidRPr="00000000" w14:paraId="000000F5">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Pre-school - Reception</w:t>
                  </w:r>
                </w:p>
                <w:p w:rsidR="00000000" w:rsidDel="00000000" w:rsidP="00000000" w:rsidRDefault="00000000" w:rsidRPr="00000000" w14:paraId="000000F6">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Reception to Key Stage 1</w:t>
                  </w:r>
                </w:p>
                <w:p w:rsidR="00000000" w:rsidDel="00000000" w:rsidP="00000000" w:rsidRDefault="00000000" w:rsidRPr="00000000" w14:paraId="000000F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Key Stage 1 to Key Stage 2</w:t>
                  </w:r>
                </w:p>
                <w:p w:rsidR="00000000" w:rsidDel="00000000" w:rsidP="00000000" w:rsidRDefault="00000000" w:rsidRPr="00000000" w14:paraId="000000F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935"/>
                    </w:tabs>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Primary to Secondary</w:t>
                  </w:r>
                </w:p>
                <w:p w:rsidR="00000000" w:rsidDel="00000000" w:rsidP="00000000" w:rsidRDefault="00000000" w:rsidRPr="00000000" w14:paraId="000000F9">
                  <w:pPr>
                    <w:tabs>
                      <w:tab w:val="left" w:leader="none" w:pos="4935"/>
                    </w:tabs>
                    <w:rPr/>
                  </w:pPr>
                  <w:r w:rsidDel="00000000" w:rsidR="00000000" w:rsidRPr="00000000">
                    <w:rPr>
                      <w:rtl w:val="0"/>
                    </w:rPr>
                  </w:r>
                </w:p>
              </w:tc>
              <w:tc>
                <w:tcPr/>
                <w:p w:rsidR="00000000" w:rsidDel="00000000" w:rsidP="00000000" w:rsidRDefault="00000000" w:rsidRPr="00000000" w14:paraId="000000FA">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Into our school from</w:t>
                  </w:r>
                </w:p>
                <w:p w:rsidR="00000000" w:rsidDel="00000000" w:rsidP="00000000" w:rsidRDefault="00000000" w:rsidRPr="00000000" w14:paraId="000000FB">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another setting</w:t>
                  </w:r>
                </w:p>
                <w:p w:rsidR="00000000" w:rsidDel="00000000" w:rsidP="00000000" w:rsidRDefault="00000000" w:rsidRPr="00000000" w14:paraId="000000FC">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From our school to</w:t>
                  </w:r>
                </w:p>
                <w:p w:rsidR="00000000" w:rsidDel="00000000" w:rsidP="00000000" w:rsidRDefault="00000000" w:rsidRPr="00000000" w14:paraId="000000FD">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4935"/>
                    </w:tabs>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another setting</w:t>
                  </w:r>
                </w:p>
                <w:p w:rsidR="00000000" w:rsidDel="00000000" w:rsidP="00000000" w:rsidRDefault="00000000" w:rsidRPr="00000000" w14:paraId="000000FE">
                  <w:pPr>
                    <w:tabs>
                      <w:tab w:val="left" w:leader="none" w:pos="4935"/>
                    </w:tabs>
                    <w:rPr/>
                  </w:pPr>
                  <w:r w:rsidDel="00000000" w:rsidR="00000000" w:rsidRPr="00000000">
                    <w:rPr>
                      <w:rtl w:val="0"/>
                    </w:rPr>
                  </w:r>
                </w:p>
              </w:tc>
              <w:tc>
                <w:tcPr/>
                <w:p w:rsidR="00000000" w:rsidDel="00000000" w:rsidP="00000000" w:rsidRDefault="00000000" w:rsidRPr="00000000" w14:paraId="000000FF">
                  <w:pPr>
                    <w:keepNext w:val="0"/>
                    <w:keepLines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Entering school in the morning</w:t>
                  </w:r>
                </w:p>
                <w:p w:rsidR="00000000" w:rsidDel="00000000" w:rsidP="00000000" w:rsidRDefault="00000000" w:rsidRPr="00000000" w14:paraId="00000100">
                  <w:pPr>
                    <w:keepNext w:val="0"/>
                    <w:keepLines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Leaving school at home time</w:t>
                  </w:r>
                </w:p>
                <w:p w:rsidR="00000000" w:rsidDel="00000000" w:rsidP="00000000" w:rsidRDefault="00000000" w:rsidRPr="00000000" w14:paraId="00000101">
                  <w:pPr>
                    <w:keepNext w:val="0"/>
                    <w:keepLines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Transitioning to and from break time</w:t>
                  </w:r>
                </w:p>
                <w:p w:rsidR="00000000" w:rsidDel="00000000" w:rsidP="00000000" w:rsidRDefault="00000000" w:rsidRPr="00000000" w14:paraId="00000102">
                  <w:pPr>
                    <w:keepNext w:val="0"/>
                    <w:keepLines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Transitioning to and from lunch time</w:t>
                  </w:r>
                </w:p>
                <w:p w:rsidR="00000000" w:rsidDel="00000000" w:rsidP="00000000" w:rsidRDefault="00000000" w:rsidRPr="00000000" w14:paraId="00000103">
                  <w:pPr>
                    <w:keepNext w:val="0"/>
                    <w:keepLines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935"/>
                    </w:tabs>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Moving to different areas around the school site</w:t>
                  </w:r>
                </w:p>
                <w:p w:rsidR="00000000" w:rsidDel="00000000" w:rsidP="00000000" w:rsidRDefault="00000000" w:rsidRPr="00000000" w14:paraId="00000104">
                  <w:pPr>
                    <w:tabs>
                      <w:tab w:val="left" w:leader="none" w:pos="4935"/>
                    </w:tabs>
                    <w:rPr/>
                  </w:pPr>
                  <w:r w:rsidDel="00000000" w:rsidR="00000000" w:rsidRPr="00000000">
                    <w:rPr>
                      <w:rtl w:val="0"/>
                    </w:rPr>
                  </w:r>
                </w:p>
              </w:tc>
            </w:tr>
          </w:tbl>
          <w:p w:rsidR="00000000" w:rsidDel="00000000" w:rsidP="00000000" w:rsidRDefault="00000000" w:rsidRPr="00000000" w14:paraId="00000105">
            <w:pPr>
              <w:tabs>
                <w:tab w:val="left" w:leader="none" w:pos="4935"/>
              </w:tabs>
              <w:rPr/>
            </w:pPr>
            <w:r w:rsidDel="00000000" w:rsidR="00000000" w:rsidRPr="00000000">
              <w:rPr>
                <w:rtl w:val="0"/>
              </w:rPr>
            </w:r>
          </w:p>
          <w:p w:rsidR="00000000" w:rsidDel="00000000" w:rsidP="00000000" w:rsidRDefault="00000000" w:rsidRPr="00000000" w14:paraId="00000106">
            <w:pPr>
              <w:tabs>
                <w:tab w:val="left" w:leader="none" w:pos="4935"/>
              </w:tabs>
              <w:rPr/>
            </w:pPr>
            <w:r w:rsidDel="00000000" w:rsidR="00000000" w:rsidRPr="00000000">
              <w:rPr>
                <w:rtl w:val="0"/>
              </w:rPr>
              <w:t xml:space="preserve">We have the following strategies in place to support these transitions:</w:t>
            </w:r>
          </w:p>
          <w:p w:rsidR="00000000" w:rsidDel="00000000" w:rsidP="00000000" w:rsidRDefault="00000000" w:rsidRPr="00000000" w14:paraId="00000107">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Communication with Pre-School</w:t>
            </w:r>
          </w:p>
          <w:p w:rsidR="00000000" w:rsidDel="00000000" w:rsidP="00000000" w:rsidRDefault="00000000" w:rsidRPr="00000000" w14:paraId="00000108">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Transition (move up) days in school</w:t>
            </w:r>
          </w:p>
          <w:p w:rsidR="00000000" w:rsidDel="00000000" w:rsidP="00000000" w:rsidRDefault="00000000" w:rsidRPr="00000000" w14:paraId="00000109">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Enhanced transition activities</w:t>
            </w:r>
          </w:p>
          <w:p w:rsidR="00000000" w:rsidDel="00000000" w:rsidP="00000000" w:rsidRDefault="00000000" w:rsidRPr="00000000" w14:paraId="0000010A">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Conversations with other SENDCOS</w:t>
            </w:r>
          </w:p>
          <w:p w:rsidR="00000000" w:rsidDel="00000000" w:rsidP="00000000" w:rsidRDefault="00000000" w:rsidRPr="00000000" w14:paraId="0000010B">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New pupil information collection forms shared</w:t>
            </w:r>
          </w:p>
          <w:p w:rsidR="00000000" w:rsidDel="00000000" w:rsidP="00000000" w:rsidRDefault="00000000" w:rsidRPr="00000000" w14:paraId="0000010C">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with staff (in year transfers)</w:t>
            </w:r>
          </w:p>
          <w:p w:rsidR="00000000" w:rsidDel="00000000" w:rsidP="00000000" w:rsidRDefault="00000000" w:rsidRPr="00000000" w14:paraId="0000010D">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TAF (Team Around the Family) meetings</w:t>
            </w:r>
          </w:p>
          <w:p w:rsidR="00000000" w:rsidDel="00000000" w:rsidP="00000000" w:rsidRDefault="00000000" w:rsidRPr="00000000" w14:paraId="0000010E">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Home visits</w:t>
            </w:r>
          </w:p>
          <w:p w:rsidR="00000000" w:rsidDel="00000000" w:rsidP="00000000" w:rsidRDefault="00000000" w:rsidRPr="00000000" w14:paraId="0000010F">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leader="none" w:pos="4935"/>
              </w:tabs>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3d19mwa1no4u" w:id="1"/>
            <w:bookmarkEnd w:id="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Handover meetings </w:t>
            </w:r>
          </w:p>
        </w:tc>
        <w:tc>
          <w:tcPr/>
          <w:p w:rsidR="00000000" w:rsidDel="00000000" w:rsidP="00000000" w:rsidRDefault="00000000" w:rsidRPr="00000000" w14:paraId="00000110">
            <w:pPr>
              <w:tabs>
                <w:tab w:val="left" w:leader="none" w:pos="4935"/>
              </w:tabs>
              <w:rPr>
                <w:b w:val="1"/>
                <w:bCs w:val="1"/>
              </w:rPr>
            </w:pPr>
            <w:r w:rsidDel="00000000" w:rsidR="00000000" w:rsidRPr="00000000">
              <w:rPr>
                <w:b w:val="1"/>
                <w:bCs w:val="1"/>
                <w:rtl w:val="0"/>
              </w:rPr>
              <w:t xml:space="preserve">Arrangements for</w:t>
            </w:r>
          </w:p>
          <w:p w:rsidR="00000000" w:rsidDel="00000000" w:rsidP="00000000" w:rsidRDefault="00000000" w:rsidRPr="00000000" w14:paraId="00000111">
            <w:pPr>
              <w:tabs>
                <w:tab w:val="left" w:leader="none" w:pos="4935"/>
              </w:tabs>
              <w:rPr>
                <w:b w:val="1"/>
                <w:bCs w:val="1"/>
              </w:rPr>
            </w:pPr>
            <w:r w:rsidDel="00000000" w:rsidR="00000000" w:rsidRPr="00000000">
              <w:rPr>
                <w:b w:val="1"/>
                <w:bCs w:val="1"/>
                <w:rtl w:val="0"/>
              </w:rPr>
              <w:t xml:space="preserve">supporting pupils</w:t>
            </w:r>
          </w:p>
          <w:p w:rsidR="00000000" w:rsidDel="00000000" w:rsidP="00000000" w:rsidRDefault="00000000" w:rsidRPr="00000000" w14:paraId="00000112">
            <w:pPr>
              <w:tabs>
                <w:tab w:val="left" w:leader="none" w:pos="4935"/>
              </w:tabs>
              <w:rPr>
                <w:b w:val="1"/>
                <w:bCs w:val="1"/>
              </w:rPr>
            </w:pPr>
            <w:r w:rsidDel="00000000" w:rsidR="00000000" w:rsidRPr="00000000">
              <w:rPr>
                <w:b w:val="1"/>
                <w:bCs w:val="1"/>
                <w:rtl w:val="0"/>
              </w:rPr>
              <w:t xml:space="preserve">moving between phases</w:t>
            </w:r>
          </w:p>
          <w:p w:rsidR="00000000" w:rsidDel="00000000" w:rsidP="00000000" w:rsidRDefault="00000000" w:rsidRPr="00000000" w14:paraId="00000113">
            <w:pPr>
              <w:tabs>
                <w:tab w:val="left" w:leader="none" w:pos="4935"/>
              </w:tabs>
              <w:rPr>
                <w:b w:val="1"/>
                <w:bCs w:val="1"/>
              </w:rPr>
            </w:pPr>
            <w:r w:rsidDel="00000000" w:rsidR="00000000" w:rsidRPr="00000000">
              <w:rPr>
                <w:b w:val="1"/>
                <w:bCs w:val="1"/>
                <w:rtl w:val="0"/>
              </w:rPr>
              <w:t xml:space="preserve">of education and</w:t>
            </w:r>
          </w:p>
          <w:p w:rsidR="00000000" w:rsidDel="00000000" w:rsidP="00000000" w:rsidRDefault="00000000" w:rsidRPr="00000000" w14:paraId="00000114">
            <w:pPr>
              <w:tabs>
                <w:tab w:val="left" w:leader="none" w:pos="4935"/>
              </w:tabs>
              <w:rPr>
                <w:b w:val="1"/>
                <w:bCs w:val="1"/>
              </w:rPr>
            </w:pPr>
            <w:r w:rsidDel="00000000" w:rsidR="00000000" w:rsidRPr="00000000">
              <w:rPr>
                <w:b w:val="1"/>
                <w:bCs w:val="1"/>
                <w:rtl w:val="0"/>
              </w:rPr>
              <w:t xml:space="preserve">preparing for adulthood</w:t>
            </w:r>
          </w:p>
          <w:p w:rsidR="00000000" w:rsidDel="00000000" w:rsidP="00000000" w:rsidRDefault="00000000" w:rsidRPr="00000000" w14:paraId="00000115">
            <w:pPr>
              <w:tabs>
                <w:tab w:val="left" w:leader="none" w:pos="4935"/>
              </w:tabs>
              <w:rPr/>
            </w:pPr>
            <w:r w:rsidDel="00000000" w:rsidR="00000000" w:rsidRPr="00000000">
              <w:rPr>
                <w:rtl w:val="0"/>
              </w:rPr>
            </w:r>
          </w:p>
        </w:tc>
      </w:tr>
      <w:tr>
        <w:trPr>
          <w:cantSplit w:val="0"/>
          <w:tblHeader w:val="0"/>
        </w:trPr>
        <w:tc>
          <w:tcPr>
            <w:shd w:fill="8e7cc3" w:val="clear"/>
          </w:tcPr>
          <w:p w:rsidR="00000000" w:rsidDel="00000000" w:rsidP="00000000" w:rsidRDefault="00000000" w:rsidRPr="00000000" w14:paraId="00000116">
            <w:pPr>
              <w:tabs>
                <w:tab w:val="left" w:leader="none" w:pos="4935"/>
              </w:tabs>
              <w:rPr/>
            </w:pPr>
            <w:r w:rsidDel="00000000" w:rsidR="00000000" w:rsidRPr="00000000">
              <w:rPr>
                <w:rtl w:val="0"/>
              </w:rPr>
            </w:r>
          </w:p>
        </w:tc>
        <w:tc>
          <w:tcPr>
            <w:shd w:fill="8e7cc3" w:val="clear"/>
          </w:tcPr>
          <w:p w:rsidR="00000000" w:rsidDel="00000000" w:rsidP="00000000" w:rsidRDefault="00000000" w:rsidRPr="00000000" w14:paraId="00000117">
            <w:pPr>
              <w:tabs>
                <w:tab w:val="left" w:leader="none" w:pos="4935"/>
              </w:tabs>
              <w:jc w:val="center"/>
              <w:rPr>
                <w:b w:val="1"/>
                <w:bCs w:val="1"/>
                <w:sz w:val="24"/>
                <w:szCs w:val="24"/>
              </w:rPr>
            </w:pPr>
            <w:r w:rsidDel="00000000" w:rsidR="00000000" w:rsidRPr="00000000">
              <w:rPr>
                <w:b w:val="1"/>
                <w:bCs w:val="1"/>
                <w:sz w:val="24"/>
                <w:szCs w:val="24"/>
                <w:rtl w:val="0"/>
              </w:rPr>
              <w:t xml:space="preserve">Staff Skills and Wider Support</w:t>
            </w:r>
          </w:p>
        </w:tc>
        <w:tc>
          <w:tcPr>
            <w:shd w:fill="8e7cc3" w:val="clear"/>
          </w:tcPr>
          <w:p w:rsidR="00000000" w:rsidDel="00000000" w:rsidP="00000000" w:rsidRDefault="00000000" w:rsidRPr="00000000" w14:paraId="00000118">
            <w:pPr>
              <w:tabs>
                <w:tab w:val="left" w:leader="none" w:pos="4935"/>
              </w:tabs>
              <w:rPr/>
            </w:pPr>
            <w:r w:rsidDel="00000000" w:rsidR="00000000" w:rsidRPr="00000000">
              <w:rPr>
                <w:rtl w:val="0"/>
              </w:rPr>
            </w:r>
          </w:p>
        </w:tc>
      </w:tr>
      <w:tr>
        <w:trPr>
          <w:cantSplit w:val="0"/>
          <w:tblHeader w:val="0"/>
        </w:trPr>
        <w:tc>
          <w:tcPr>
            <w:shd w:fill="b4a7d6" w:val="clear"/>
          </w:tcPr>
          <w:p w:rsidR="00000000" w:rsidDel="00000000" w:rsidP="00000000" w:rsidRDefault="00000000" w:rsidRPr="00000000" w14:paraId="00000119">
            <w:pPr>
              <w:tabs>
                <w:tab w:val="left" w:leader="none" w:pos="4935"/>
              </w:tabs>
              <w:jc w:val="center"/>
              <w:rPr/>
            </w:pPr>
            <w:r w:rsidDel="00000000" w:rsidR="00000000" w:rsidRPr="00000000">
              <w:rPr>
                <w:b w:val="1"/>
                <w:bCs w:val="1"/>
                <w:sz w:val="24"/>
                <w:szCs w:val="24"/>
                <w:rtl w:val="0"/>
              </w:rPr>
              <w:t xml:space="preserve">Common parent/carer questions</w:t>
            </w:r>
            <w:r w:rsidDel="00000000" w:rsidR="00000000" w:rsidRPr="00000000">
              <w:rPr>
                <w:rtl w:val="0"/>
              </w:rPr>
            </w:r>
          </w:p>
        </w:tc>
        <w:tc>
          <w:tcPr>
            <w:shd w:fill="b4a7d6" w:val="clear"/>
          </w:tcPr>
          <w:p w:rsidR="00000000" w:rsidDel="00000000" w:rsidP="00000000" w:rsidRDefault="00000000" w:rsidRPr="00000000" w14:paraId="0000011A">
            <w:pPr>
              <w:tabs>
                <w:tab w:val="left" w:leader="none" w:pos="4935"/>
              </w:tabs>
              <w:jc w:val="center"/>
              <w:rPr>
                <w:b w:val="1"/>
                <w:bCs w:val="1"/>
                <w:sz w:val="24"/>
                <w:szCs w:val="24"/>
              </w:rPr>
            </w:pPr>
            <w:r w:rsidDel="00000000" w:rsidR="00000000" w:rsidRPr="00000000">
              <w:rPr>
                <w:b w:val="1"/>
                <w:bCs w:val="1"/>
                <w:sz w:val="24"/>
                <w:szCs w:val="24"/>
                <w:rtl w:val="0"/>
              </w:rPr>
              <w:t xml:space="preserve">Key information </w:t>
            </w:r>
          </w:p>
        </w:tc>
        <w:tc>
          <w:tcPr>
            <w:shd w:fill="b4a7d6" w:val="clear"/>
          </w:tcPr>
          <w:p w:rsidR="00000000" w:rsidDel="00000000" w:rsidP="00000000" w:rsidRDefault="00000000" w:rsidRPr="00000000" w14:paraId="0000011B">
            <w:pPr>
              <w:tabs>
                <w:tab w:val="left" w:leader="none" w:pos="4935"/>
              </w:tabs>
              <w:jc w:val="center"/>
              <w:rPr/>
            </w:pPr>
            <w:r w:rsidDel="00000000" w:rsidR="00000000" w:rsidRPr="00000000">
              <w:rPr>
                <w:b w:val="1"/>
                <w:bCs w:val="1"/>
                <w:sz w:val="24"/>
                <w:szCs w:val="24"/>
                <w:rtl w:val="0"/>
              </w:rPr>
              <w:t xml:space="preserve">Links to the SEND Code Of Practice (2015)</w:t>
            </w:r>
            <w:r w:rsidDel="00000000" w:rsidR="00000000" w:rsidRPr="00000000">
              <w:rPr>
                <w:rtl w:val="0"/>
              </w:rPr>
            </w:r>
          </w:p>
        </w:tc>
      </w:tr>
      <w:tr>
        <w:trPr>
          <w:cantSplit w:val="0"/>
          <w:tblHeader w:val="0"/>
        </w:trPr>
        <w:tc>
          <w:tcPr/>
          <w:p w:rsidR="00000000" w:rsidDel="00000000" w:rsidP="00000000" w:rsidRDefault="00000000" w:rsidRPr="00000000" w14:paraId="0000011C">
            <w:pPr>
              <w:tabs>
                <w:tab w:val="left" w:leader="none" w:pos="4935"/>
              </w:tabs>
              <w:rPr>
                <w:b w:val="1"/>
                <w:bCs w:val="1"/>
              </w:rPr>
            </w:pPr>
            <w:r w:rsidDel="00000000" w:rsidR="00000000" w:rsidRPr="00000000">
              <w:rPr>
                <w:b w:val="1"/>
                <w:bCs w:val="1"/>
                <w:rtl w:val="0"/>
              </w:rPr>
              <w:t xml:space="preserve">What skills do the staff have</w:t>
            </w:r>
          </w:p>
          <w:p w:rsidR="00000000" w:rsidDel="00000000" w:rsidP="00000000" w:rsidRDefault="00000000" w:rsidRPr="00000000" w14:paraId="0000011D">
            <w:pPr>
              <w:tabs>
                <w:tab w:val="left" w:leader="none" w:pos="4935"/>
              </w:tabs>
              <w:rPr>
                <w:b w:val="1"/>
                <w:bCs w:val="1"/>
              </w:rPr>
            </w:pPr>
            <w:r w:rsidDel="00000000" w:rsidR="00000000" w:rsidRPr="00000000">
              <w:rPr>
                <w:b w:val="1"/>
                <w:bCs w:val="1"/>
                <w:rtl w:val="0"/>
              </w:rPr>
              <w:t xml:space="preserve">to meet my child’s needs?</w:t>
            </w:r>
          </w:p>
          <w:p w:rsidR="00000000" w:rsidDel="00000000" w:rsidP="00000000" w:rsidRDefault="00000000" w:rsidRPr="00000000" w14:paraId="0000011E">
            <w:pPr>
              <w:tabs>
                <w:tab w:val="left" w:leader="none" w:pos="4935"/>
              </w:tabs>
              <w:rPr/>
            </w:pPr>
            <w:r w:rsidDel="00000000" w:rsidR="00000000" w:rsidRPr="00000000">
              <w:rPr>
                <w:rtl w:val="0"/>
              </w:rPr>
            </w:r>
          </w:p>
        </w:tc>
        <w:tc>
          <w:tcPr>
            <w:shd w:fill="d9d2e9" w:val="clear"/>
          </w:tcPr>
          <w:p w:rsidR="00000000" w:rsidDel="00000000" w:rsidP="00000000" w:rsidRDefault="00000000" w:rsidRPr="00000000" w14:paraId="0000011F">
            <w:pPr>
              <w:tabs>
                <w:tab w:val="left" w:leader="none" w:pos="4935"/>
              </w:tabs>
              <w:rPr/>
            </w:pPr>
            <w:r w:rsidDel="00000000" w:rsidR="00000000" w:rsidRPr="00000000">
              <w:rPr>
                <w:rtl w:val="0"/>
              </w:rPr>
              <w:t xml:space="preserve">Instow is dedicated to ensuring that our staff have the skills and knowledge to meet the needs of all our children. We have clear CPD and training for our staff members and this is delivered in a variety of ways, as outlined below:</w:t>
            </w:r>
          </w:p>
          <w:p w:rsidR="00000000" w:rsidDel="00000000" w:rsidP="00000000" w:rsidRDefault="00000000" w:rsidRPr="00000000" w14:paraId="00000120">
            <w:pPr>
              <w:numPr>
                <w:ilvl w:val="0"/>
                <w:numId w:val="5"/>
              </w:numPr>
              <w:tabs>
                <w:tab w:val="left" w:leader="none" w:pos="4935"/>
              </w:tabs>
              <w:ind w:left="720" w:hanging="360"/>
              <w:rPr>
                <w:u w:val="none"/>
              </w:rPr>
            </w:pPr>
            <w:r w:rsidDel="00000000" w:rsidR="00000000" w:rsidRPr="00000000">
              <w:rPr>
                <w:rtl w:val="0"/>
              </w:rPr>
              <w:t xml:space="preserve">Staff meetings</w:t>
            </w:r>
            <w:r w:rsidDel="00000000" w:rsidR="00000000" w:rsidRPr="00000000">
              <w:rPr>
                <w:rtl w:val="0"/>
              </w:rPr>
            </w:r>
          </w:p>
          <w:p w:rsidR="00000000" w:rsidDel="00000000" w:rsidP="00000000" w:rsidRDefault="00000000" w:rsidRPr="00000000" w14:paraId="00000121">
            <w:pPr>
              <w:numPr>
                <w:ilvl w:val="0"/>
                <w:numId w:val="5"/>
              </w:numPr>
              <w:tabs>
                <w:tab w:val="left" w:leader="none" w:pos="4935"/>
              </w:tabs>
              <w:ind w:left="720" w:hanging="360"/>
              <w:rPr>
                <w:u w:val="none"/>
              </w:rPr>
            </w:pPr>
            <w:r w:rsidDel="00000000" w:rsidR="00000000" w:rsidRPr="00000000">
              <w:rPr>
                <w:rtl w:val="0"/>
              </w:rPr>
              <w:t xml:space="preserve">SEND &amp; Inclusion Drop-Ins</w:t>
            </w:r>
            <w:r w:rsidDel="00000000" w:rsidR="00000000" w:rsidRPr="00000000">
              <w:rPr>
                <w:rtl w:val="0"/>
              </w:rPr>
            </w:r>
          </w:p>
          <w:p w:rsidR="00000000" w:rsidDel="00000000" w:rsidP="00000000" w:rsidRDefault="00000000" w:rsidRPr="00000000" w14:paraId="00000122">
            <w:pPr>
              <w:numPr>
                <w:ilvl w:val="0"/>
                <w:numId w:val="5"/>
              </w:numPr>
              <w:tabs>
                <w:tab w:val="left" w:leader="none" w:pos="4935"/>
              </w:tabs>
              <w:ind w:left="720" w:hanging="360"/>
              <w:rPr>
                <w:u w:val="none"/>
              </w:rPr>
            </w:pPr>
            <w:r w:rsidDel="00000000" w:rsidR="00000000" w:rsidRPr="00000000">
              <w:rPr>
                <w:rtl w:val="0"/>
              </w:rPr>
              <w:t xml:space="preserve">Specific training courses</w:t>
            </w:r>
            <w:r w:rsidDel="00000000" w:rsidR="00000000" w:rsidRPr="00000000">
              <w:rPr>
                <w:rtl w:val="0"/>
              </w:rPr>
            </w:r>
          </w:p>
          <w:p w:rsidR="00000000" w:rsidDel="00000000" w:rsidP="00000000" w:rsidRDefault="00000000" w:rsidRPr="00000000" w14:paraId="00000123">
            <w:pPr>
              <w:numPr>
                <w:ilvl w:val="0"/>
                <w:numId w:val="5"/>
              </w:numPr>
              <w:tabs>
                <w:tab w:val="left" w:leader="none" w:pos="4935"/>
              </w:tabs>
              <w:ind w:left="720" w:hanging="360"/>
              <w:rPr>
                <w:u w:val="none"/>
              </w:rPr>
            </w:pPr>
            <w:r w:rsidDel="00000000" w:rsidR="00000000" w:rsidRPr="00000000">
              <w:rPr>
                <w:rtl w:val="0"/>
              </w:rPr>
              <w:t xml:space="preserve"> TA training sessions</w:t>
            </w:r>
            <w:r w:rsidDel="00000000" w:rsidR="00000000" w:rsidRPr="00000000">
              <w:rPr>
                <w:rtl w:val="0"/>
              </w:rPr>
            </w:r>
          </w:p>
          <w:p w:rsidR="00000000" w:rsidDel="00000000" w:rsidP="00000000" w:rsidRDefault="00000000" w:rsidRPr="00000000" w14:paraId="00000124">
            <w:pPr>
              <w:numPr>
                <w:ilvl w:val="0"/>
                <w:numId w:val="5"/>
              </w:numPr>
              <w:tabs>
                <w:tab w:val="left" w:leader="none" w:pos="4935"/>
              </w:tabs>
              <w:ind w:left="720" w:hanging="360"/>
              <w:rPr>
                <w:u w:val="none"/>
              </w:rPr>
            </w:pPr>
            <w:r w:rsidDel="00000000" w:rsidR="00000000" w:rsidRPr="00000000">
              <w:rPr>
                <w:rtl w:val="0"/>
              </w:rPr>
              <w:t xml:space="preserve"> Professional dialogues</w:t>
            </w:r>
            <w:r w:rsidDel="00000000" w:rsidR="00000000" w:rsidRPr="00000000">
              <w:rPr>
                <w:rtl w:val="0"/>
              </w:rPr>
            </w:r>
          </w:p>
          <w:p w:rsidR="00000000" w:rsidDel="00000000" w:rsidP="00000000" w:rsidRDefault="00000000" w:rsidRPr="00000000" w14:paraId="00000125">
            <w:pPr>
              <w:numPr>
                <w:ilvl w:val="0"/>
                <w:numId w:val="5"/>
              </w:numPr>
              <w:tabs>
                <w:tab w:val="left" w:leader="none" w:pos="4935"/>
              </w:tabs>
              <w:ind w:left="720" w:hanging="360"/>
              <w:rPr>
                <w:u w:val="none"/>
              </w:rPr>
            </w:pPr>
            <w:r w:rsidDel="00000000" w:rsidR="00000000" w:rsidRPr="00000000">
              <w:rPr>
                <w:rtl w:val="0"/>
              </w:rPr>
              <w:t xml:space="preserve"> Online training</w:t>
            </w:r>
            <w:r w:rsidDel="00000000" w:rsidR="00000000" w:rsidRPr="00000000">
              <w:rPr>
                <w:rtl w:val="0"/>
              </w:rPr>
            </w:r>
          </w:p>
          <w:p w:rsidR="00000000" w:rsidDel="00000000" w:rsidP="00000000" w:rsidRDefault="00000000" w:rsidRPr="00000000" w14:paraId="00000126">
            <w:pPr>
              <w:numPr>
                <w:ilvl w:val="0"/>
                <w:numId w:val="5"/>
              </w:numPr>
              <w:tabs>
                <w:tab w:val="left" w:leader="none" w:pos="4935"/>
              </w:tabs>
              <w:ind w:left="720" w:hanging="360"/>
              <w:rPr>
                <w:u w:val="none"/>
              </w:rPr>
            </w:pPr>
            <w:r w:rsidDel="00000000" w:rsidR="00000000" w:rsidRPr="00000000">
              <w:rPr>
                <w:rtl w:val="0"/>
              </w:rPr>
              <w:t xml:space="preserve"> Training from external agencies</w:t>
            </w:r>
            <w:r w:rsidDel="00000000" w:rsidR="00000000" w:rsidRPr="00000000">
              <w:rPr>
                <w:rtl w:val="0"/>
              </w:rPr>
            </w:r>
          </w:p>
          <w:p w:rsidR="00000000" w:rsidDel="00000000" w:rsidP="00000000" w:rsidRDefault="00000000" w:rsidRPr="00000000" w14:paraId="00000127">
            <w:pPr>
              <w:numPr>
                <w:ilvl w:val="0"/>
                <w:numId w:val="5"/>
              </w:numPr>
              <w:tabs>
                <w:tab w:val="left" w:leader="none" w:pos="4935"/>
              </w:tabs>
              <w:ind w:left="720" w:hanging="360"/>
              <w:rPr>
                <w:u w:val="none"/>
              </w:rPr>
            </w:pPr>
            <w:r w:rsidDel="00000000" w:rsidR="00000000" w:rsidRPr="00000000">
              <w:rPr>
                <w:rtl w:val="0"/>
              </w:rPr>
              <w:t xml:space="preserve"> Consultations with Educational Psychologists</w:t>
            </w:r>
            <w:r w:rsidDel="00000000" w:rsidR="00000000" w:rsidRPr="00000000">
              <w:rPr>
                <w:rtl w:val="0"/>
              </w:rPr>
            </w:r>
          </w:p>
          <w:p w:rsidR="00000000" w:rsidDel="00000000" w:rsidP="00000000" w:rsidRDefault="00000000" w:rsidRPr="00000000" w14:paraId="00000128">
            <w:pPr>
              <w:tabs>
                <w:tab w:val="left" w:leader="none" w:pos="4935"/>
              </w:tabs>
              <w:ind w:left="0" w:firstLine="0"/>
              <w:rPr/>
            </w:pPr>
            <w:r w:rsidDel="00000000" w:rsidR="00000000" w:rsidRPr="00000000">
              <w:rPr>
                <w:rtl w:val="0"/>
              </w:rPr>
            </w:r>
          </w:p>
          <w:p w:rsidR="00000000" w:rsidDel="00000000" w:rsidP="00000000" w:rsidRDefault="00000000" w:rsidRPr="00000000" w14:paraId="00000129">
            <w:pPr>
              <w:tabs>
                <w:tab w:val="left" w:leader="none" w:pos="4935"/>
              </w:tabs>
              <w:ind w:left="0" w:firstLine="0"/>
              <w:rPr/>
            </w:pPr>
            <w:r w:rsidDel="00000000" w:rsidR="00000000" w:rsidRPr="00000000">
              <w:rPr>
                <w:rtl w:val="0"/>
              </w:rPr>
              <w:t xml:space="preserve">The school’s SENDCo holds the National Professional Qualification for SENDCos (NPQ SENDCo) and attends relevant training and network meetings held in Devon. The SENDCo is responsible for supporting and training staff to ensure that the needs of children with SEND are being met effectively. This may mean in-house training or finding appropriate training courses offered by external support agencies.</w:t>
            </w:r>
          </w:p>
          <w:p w:rsidR="00000000" w:rsidDel="00000000" w:rsidP="00000000" w:rsidRDefault="00000000" w:rsidRPr="00000000" w14:paraId="0000012A">
            <w:pPr>
              <w:tabs>
                <w:tab w:val="left" w:leader="none" w:pos="4935"/>
              </w:tabs>
              <w:ind w:left="0" w:firstLine="0"/>
              <w:rPr/>
            </w:pPr>
            <w:r w:rsidDel="00000000" w:rsidR="00000000" w:rsidRPr="00000000">
              <w:rPr>
                <w:rtl w:val="0"/>
              </w:rPr>
            </w:r>
          </w:p>
          <w:p w:rsidR="00000000" w:rsidDel="00000000" w:rsidP="00000000" w:rsidRDefault="00000000" w:rsidRPr="00000000" w14:paraId="0000012B">
            <w:pPr>
              <w:tabs>
                <w:tab w:val="left" w:leader="none" w:pos="4935"/>
              </w:tabs>
              <w:rPr/>
            </w:pPr>
            <w:r w:rsidDel="00000000" w:rsidR="00000000" w:rsidRPr="00000000">
              <w:rPr>
                <w:rtl w:val="0"/>
              </w:rPr>
              <w:t xml:space="preserve">At Instow we have staff trained in the following:</w:t>
            </w:r>
          </w:p>
          <w:p w:rsidR="00000000" w:rsidDel="00000000" w:rsidP="00000000" w:rsidRDefault="00000000" w:rsidRPr="00000000" w14:paraId="0000012C">
            <w:pPr>
              <w:numPr>
                <w:ilvl w:val="0"/>
                <w:numId w:val="4"/>
              </w:numPr>
              <w:tabs>
                <w:tab w:val="left" w:leader="none" w:pos="4935"/>
              </w:tabs>
              <w:ind w:left="720" w:hanging="360"/>
              <w:rPr>
                <w:u w:val="none"/>
              </w:rPr>
            </w:pPr>
            <w:r w:rsidDel="00000000" w:rsidR="00000000" w:rsidRPr="00000000">
              <w:rPr>
                <w:rtl w:val="0"/>
              </w:rPr>
              <w:t xml:space="preserve">Speech and Language Link</w:t>
            </w:r>
            <w:r w:rsidDel="00000000" w:rsidR="00000000" w:rsidRPr="00000000">
              <w:rPr>
                <w:rtl w:val="0"/>
              </w:rPr>
            </w:r>
          </w:p>
          <w:p w:rsidR="00000000" w:rsidDel="00000000" w:rsidP="00000000" w:rsidRDefault="00000000" w:rsidRPr="00000000" w14:paraId="0000012D">
            <w:pPr>
              <w:numPr>
                <w:ilvl w:val="0"/>
                <w:numId w:val="4"/>
              </w:numPr>
              <w:tabs>
                <w:tab w:val="left" w:leader="none" w:pos="4935"/>
              </w:tabs>
              <w:ind w:left="720" w:hanging="360"/>
              <w:rPr>
                <w:u w:val="none"/>
              </w:rPr>
            </w:pPr>
            <w:r w:rsidDel="00000000" w:rsidR="00000000" w:rsidRPr="00000000">
              <w:rPr>
                <w:rtl w:val="0"/>
              </w:rPr>
              <w:t xml:space="preserve">Literacy Gold</w:t>
            </w:r>
            <w:r w:rsidDel="00000000" w:rsidR="00000000" w:rsidRPr="00000000">
              <w:rPr>
                <w:rtl w:val="0"/>
              </w:rPr>
            </w:r>
          </w:p>
          <w:p w:rsidR="00000000" w:rsidDel="00000000" w:rsidP="00000000" w:rsidRDefault="00000000" w:rsidRPr="00000000" w14:paraId="0000012E">
            <w:pPr>
              <w:numPr>
                <w:ilvl w:val="0"/>
                <w:numId w:val="4"/>
              </w:numPr>
              <w:tabs>
                <w:tab w:val="left" w:leader="none" w:pos="4935"/>
              </w:tabs>
              <w:ind w:left="720" w:hanging="360"/>
              <w:rPr>
                <w:u w:val="none"/>
              </w:rPr>
            </w:pPr>
            <w:r w:rsidDel="00000000" w:rsidR="00000000" w:rsidRPr="00000000">
              <w:rPr>
                <w:rtl w:val="0"/>
              </w:rPr>
              <w:t xml:space="preserve">Word Wasp</w:t>
            </w:r>
            <w:r w:rsidDel="00000000" w:rsidR="00000000" w:rsidRPr="00000000">
              <w:rPr>
                <w:rtl w:val="0"/>
              </w:rPr>
            </w:r>
          </w:p>
          <w:p w:rsidR="00000000" w:rsidDel="00000000" w:rsidP="00000000" w:rsidRDefault="00000000" w:rsidRPr="00000000" w14:paraId="0000012F">
            <w:pPr>
              <w:numPr>
                <w:ilvl w:val="0"/>
                <w:numId w:val="4"/>
              </w:numPr>
              <w:tabs>
                <w:tab w:val="left" w:leader="none" w:pos="4935"/>
              </w:tabs>
              <w:ind w:left="720" w:hanging="360"/>
              <w:rPr>
                <w:u w:val="none"/>
              </w:rPr>
            </w:pPr>
            <w:r w:rsidDel="00000000" w:rsidR="00000000" w:rsidRPr="00000000">
              <w:rPr>
                <w:rtl w:val="0"/>
              </w:rPr>
              <w:t xml:space="preserve">Numberstacks</w:t>
            </w:r>
            <w:r w:rsidDel="00000000" w:rsidR="00000000" w:rsidRPr="00000000">
              <w:rPr>
                <w:rtl w:val="0"/>
              </w:rPr>
            </w:r>
          </w:p>
          <w:p w:rsidR="00000000" w:rsidDel="00000000" w:rsidP="00000000" w:rsidRDefault="00000000" w:rsidRPr="00000000" w14:paraId="00000130">
            <w:pPr>
              <w:numPr>
                <w:ilvl w:val="0"/>
                <w:numId w:val="4"/>
              </w:numPr>
              <w:tabs>
                <w:tab w:val="left" w:leader="none" w:pos="4935"/>
              </w:tabs>
              <w:ind w:left="720" w:hanging="360"/>
              <w:rPr>
                <w:u w:val="none"/>
              </w:rPr>
            </w:pPr>
            <w:r w:rsidDel="00000000" w:rsidR="00000000" w:rsidRPr="00000000">
              <w:rPr>
                <w:rtl w:val="0"/>
              </w:rPr>
              <w:t xml:space="preserve">Thrive</w:t>
            </w:r>
            <w:r w:rsidDel="00000000" w:rsidR="00000000" w:rsidRPr="00000000">
              <w:rPr>
                <w:rtl w:val="0"/>
              </w:rPr>
            </w:r>
          </w:p>
          <w:p w:rsidR="00000000" w:rsidDel="00000000" w:rsidP="00000000" w:rsidRDefault="00000000" w:rsidRPr="00000000" w14:paraId="00000131">
            <w:pPr>
              <w:numPr>
                <w:ilvl w:val="0"/>
                <w:numId w:val="4"/>
              </w:numPr>
              <w:tabs>
                <w:tab w:val="left" w:leader="none" w:pos="4935"/>
              </w:tabs>
              <w:ind w:left="720" w:hanging="360"/>
              <w:rPr>
                <w:u w:val="none"/>
              </w:rPr>
            </w:pPr>
            <w:r w:rsidDel="00000000" w:rsidR="00000000" w:rsidRPr="00000000">
              <w:rPr>
                <w:rtl w:val="0"/>
              </w:rPr>
              <w:t xml:space="preserve">Bereavement</w:t>
            </w:r>
            <w:r w:rsidDel="00000000" w:rsidR="00000000" w:rsidRPr="00000000">
              <w:rPr>
                <w:rtl w:val="0"/>
              </w:rPr>
            </w:r>
          </w:p>
          <w:p w:rsidR="00000000" w:rsidDel="00000000" w:rsidP="00000000" w:rsidRDefault="00000000" w:rsidRPr="00000000" w14:paraId="00000132">
            <w:pPr>
              <w:numPr>
                <w:ilvl w:val="0"/>
                <w:numId w:val="4"/>
              </w:numPr>
              <w:tabs>
                <w:tab w:val="left" w:leader="none" w:pos="4935"/>
              </w:tabs>
              <w:ind w:left="720" w:hanging="360"/>
              <w:rPr>
                <w:u w:val="none"/>
              </w:rPr>
            </w:pPr>
            <w:r w:rsidDel="00000000" w:rsidR="00000000" w:rsidRPr="00000000">
              <w:rPr>
                <w:rtl w:val="0"/>
              </w:rPr>
              <w:t xml:space="preserve">Fun Fit</w:t>
            </w:r>
            <w:r w:rsidDel="00000000" w:rsidR="00000000" w:rsidRPr="00000000">
              <w:rPr>
                <w:rtl w:val="0"/>
              </w:rPr>
            </w:r>
          </w:p>
          <w:p w:rsidR="00000000" w:rsidDel="00000000" w:rsidP="00000000" w:rsidRDefault="00000000" w:rsidRPr="00000000" w14:paraId="00000133">
            <w:pPr>
              <w:numPr>
                <w:ilvl w:val="0"/>
                <w:numId w:val="4"/>
              </w:numPr>
              <w:tabs>
                <w:tab w:val="left" w:leader="none" w:pos="4935"/>
              </w:tabs>
              <w:ind w:left="720" w:hanging="360"/>
              <w:rPr>
                <w:u w:val="none"/>
              </w:rPr>
            </w:pPr>
            <w:r w:rsidDel="00000000" w:rsidR="00000000" w:rsidRPr="00000000">
              <w:rPr>
                <w:rtl w:val="0"/>
              </w:rPr>
              <w:t xml:space="preserve">High Five</w:t>
            </w:r>
            <w:r w:rsidDel="00000000" w:rsidR="00000000" w:rsidRPr="00000000">
              <w:rPr>
                <w:rtl w:val="0"/>
              </w:rPr>
            </w:r>
          </w:p>
          <w:p w:rsidR="00000000" w:rsidDel="00000000" w:rsidP="00000000" w:rsidRDefault="00000000" w:rsidRPr="00000000" w14:paraId="00000134">
            <w:pPr>
              <w:tabs>
                <w:tab w:val="left" w:leader="none" w:pos="4935"/>
              </w:tabs>
              <w:rPr/>
            </w:pPr>
            <w:r w:rsidDel="00000000" w:rsidR="00000000" w:rsidRPr="00000000">
              <w:rPr>
                <w:rtl w:val="0"/>
              </w:rPr>
            </w:r>
          </w:p>
        </w:tc>
        <w:tc>
          <w:tcPr/>
          <w:p w:rsidR="00000000" w:rsidDel="00000000" w:rsidP="00000000" w:rsidRDefault="00000000" w:rsidRPr="00000000" w14:paraId="00000135">
            <w:pPr>
              <w:tabs>
                <w:tab w:val="left" w:leader="none" w:pos="4935"/>
              </w:tabs>
              <w:rPr>
                <w:b w:val="1"/>
                <w:bCs w:val="1"/>
              </w:rPr>
            </w:pPr>
            <w:r w:rsidDel="00000000" w:rsidR="00000000" w:rsidRPr="00000000">
              <w:rPr>
                <w:b w:val="1"/>
                <w:bCs w:val="1"/>
                <w:rtl w:val="0"/>
              </w:rPr>
              <w:t xml:space="preserve">The expertise and</w:t>
            </w:r>
          </w:p>
          <w:p w:rsidR="00000000" w:rsidDel="00000000" w:rsidP="00000000" w:rsidRDefault="00000000" w:rsidRPr="00000000" w14:paraId="00000136">
            <w:pPr>
              <w:tabs>
                <w:tab w:val="left" w:leader="none" w:pos="4935"/>
              </w:tabs>
              <w:rPr>
                <w:b w:val="1"/>
                <w:bCs w:val="1"/>
              </w:rPr>
            </w:pPr>
            <w:r w:rsidDel="00000000" w:rsidR="00000000" w:rsidRPr="00000000">
              <w:rPr>
                <w:b w:val="1"/>
                <w:bCs w:val="1"/>
                <w:rtl w:val="0"/>
              </w:rPr>
              <w:t xml:space="preserve">training of staff to</w:t>
            </w:r>
          </w:p>
          <w:p w:rsidR="00000000" w:rsidDel="00000000" w:rsidP="00000000" w:rsidRDefault="00000000" w:rsidRPr="00000000" w14:paraId="00000137">
            <w:pPr>
              <w:tabs>
                <w:tab w:val="left" w:leader="none" w:pos="4935"/>
              </w:tabs>
              <w:rPr>
                <w:b w:val="1"/>
                <w:bCs w:val="1"/>
              </w:rPr>
            </w:pPr>
            <w:r w:rsidDel="00000000" w:rsidR="00000000" w:rsidRPr="00000000">
              <w:rPr>
                <w:b w:val="1"/>
                <w:bCs w:val="1"/>
                <w:rtl w:val="0"/>
              </w:rPr>
              <w:t xml:space="preserve">support pupils with</w:t>
            </w:r>
          </w:p>
          <w:p w:rsidR="00000000" w:rsidDel="00000000" w:rsidP="00000000" w:rsidRDefault="00000000" w:rsidRPr="00000000" w14:paraId="00000138">
            <w:pPr>
              <w:tabs>
                <w:tab w:val="left" w:leader="none" w:pos="4935"/>
              </w:tabs>
              <w:rPr>
                <w:b w:val="1"/>
                <w:bCs w:val="1"/>
              </w:rPr>
            </w:pPr>
            <w:r w:rsidDel="00000000" w:rsidR="00000000" w:rsidRPr="00000000">
              <w:rPr>
                <w:b w:val="1"/>
                <w:bCs w:val="1"/>
                <w:rtl w:val="0"/>
              </w:rPr>
              <w:t xml:space="preserve">SEND, including how</w:t>
            </w:r>
          </w:p>
          <w:p w:rsidR="00000000" w:rsidDel="00000000" w:rsidP="00000000" w:rsidRDefault="00000000" w:rsidRPr="00000000" w14:paraId="00000139">
            <w:pPr>
              <w:tabs>
                <w:tab w:val="left" w:leader="none" w:pos="4935"/>
              </w:tabs>
              <w:rPr>
                <w:b w:val="1"/>
                <w:bCs w:val="1"/>
              </w:rPr>
            </w:pPr>
            <w:r w:rsidDel="00000000" w:rsidR="00000000" w:rsidRPr="00000000">
              <w:rPr>
                <w:b w:val="1"/>
                <w:bCs w:val="1"/>
                <w:rtl w:val="0"/>
              </w:rPr>
              <w:t xml:space="preserve">specialist expertise will</w:t>
            </w:r>
          </w:p>
          <w:p w:rsidR="00000000" w:rsidDel="00000000" w:rsidP="00000000" w:rsidRDefault="00000000" w:rsidRPr="00000000" w14:paraId="0000013A">
            <w:pPr>
              <w:tabs>
                <w:tab w:val="left" w:leader="none" w:pos="4935"/>
              </w:tabs>
              <w:rPr>
                <w:b w:val="1"/>
                <w:bCs w:val="1"/>
              </w:rPr>
            </w:pPr>
            <w:r w:rsidDel="00000000" w:rsidR="00000000" w:rsidRPr="00000000">
              <w:rPr>
                <w:b w:val="1"/>
                <w:bCs w:val="1"/>
                <w:rtl w:val="0"/>
              </w:rPr>
              <w:t xml:space="preserve">be secured</w:t>
            </w:r>
          </w:p>
          <w:p w:rsidR="00000000" w:rsidDel="00000000" w:rsidP="00000000" w:rsidRDefault="00000000" w:rsidRPr="00000000" w14:paraId="0000013B">
            <w:pPr>
              <w:tabs>
                <w:tab w:val="left" w:leader="none" w:pos="4935"/>
              </w:tabs>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13C">
            <w:pPr>
              <w:tabs>
                <w:tab w:val="left" w:leader="none" w:pos="4935"/>
              </w:tabs>
              <w:rPr>
                <w:b w:val="1"/>
                <w:bCs w:val="1"/>
              </w:rPr>
            </w:pPr>
            <w:r w:rsidDel="00000000" w:rsidR="00000000" w:rsidRPr="00000000">
              <w:rPr>
                <w:b w:val="1"/>
                <w:bCs w:val="1"/>
                <w:rtl w:val="0"/>
              </w:rPr>
              <w:t xml:space="preserve">What happens if my child</w:t>
            </w:r>
          </w:p>
          <w:p w:rsidR="00000000" w:rsidDel="00000000" w:rsidP="00000000" w:rsidRDefault="00000000" w:rsidRPr="00000000" w14:paraId="0000013D">
            <w:pPr>
              <w:tabs>
                <w:tab w:val="left" w:leader="none" w:pos="4935"/>
              </w:tabs>
              <w:rPr>
                <w:b w:val="1"/>
                <w:bCs w:val="1"/>
              </w:rPr>
            </w:pPr>
            <w:r w:rsidDel="00000000" w:rsidR="00000000" w:rsidRPr="00000000">
              <w:rPr>
                <w:b w:val="1"/>
                <w:bCs w:val="1"/>
                <w:rtl w:val="0"/>
              </w:rPr>
              <w:t xml:space="preserve">needs specialist equipment?</w:t>
            </w:r>
          </w:p>
          <w:p w:rsidR="00000000" w:rsidDel="00000000" w:rsidP="00000000" w:rsidRDefault="00000000" w:rsidRPr="00000000" w14:paraId="0000013E">
            <w:pPr>
              <w:tabs>
                <w:tab w:val="left" w:leader="none" w:pos="4935"/>
              </w:tabs>
              <w:rPr/>
            </w:pPr>
            <w:r w:rsidDel="00000000" w:rsidR="00000000" w:rsidRPr="00000000">
              <w:rPr>
                <w:rtl w:val="0"/>
              </w:rPr>
            </w:r>
          </w:p>
        </w:tc>
        <w:tc>
          <w:tcPr>
            <w:shd w:fill="d9d2e9" w:val="clear"/>
          </w:tcPr>
          <w:p w:rsidR="00000000" w:rsidDel="00000000" w:rsidP="00000000" w:rsidRDefault="00000000" w:rsidRPr="00000000" w14:paraId="0000013F">
            <w:pPr>
              <w:tabs>
                <w:tab w:val="left" w:leader="none" w:pos="4935"/>
              </w:tabs>
              <w:rPr/>
            </w:pPr>
            <w:r w:rsidDel="00000000" w:rsidR="00000000" w:rsidRPr="00000000">
              <w:rPr>
                <w:rtl w:val="0"/>
              </w:rPr>
              <w:t xml:space="preserve">If specialist equipment is needed, then the school will liaise with outside agencies such as the Occupational Therapy, Physiotherapy or Physical Disabilities Team to ensure that the correct equipment is provided to school. This equipment can be secured through these agencies or through the school.</w:t>
            </w:r>
          </w:p>
          <w:p w:rsidR="00000000" w:rsidDel="00000000" w:rsidP="00000000" w:rsidRDefault="00000000" w:rsidRPr="00000000" w14:paraId="00000140">
            <w:pPr>
              <w:tabs>
                <w:tab w:val="left" w:leader="none" w:pos="4935"/>
              </w:tabs>
              <w:rPr/>
            </w:pPr>
            <w:r w:rsidDel="00000000" w:rsidR="00000000" w:rsidRPr="00000000">
              <w:rPr>
                <w:rtl w:val="0"/>
              </w:rPr>
            </w:r>
          </w:p>
          <w:p w:rsidR="00000000" w:rsidDel="00000000" w:rsidP="00000000" w:rsidRDefault="00000000" w:rsidRPr="00000000" w14:paraId="00000141">
            <w:pPr>
              <w:tabs>
                <w:tab w:val="left" w:leader="none" w:pos="4935"/>
              </w:tabs>
              <w:rPr/>
            </w:pPr>
            <w:r w:rsidDel="00000000" w:rsidR="00000000" w:rsidRPr="00000000">
              <w:rPr>
                <w:rtl w:val="0"/>
              </w:rPr>
              <w:t xml:space="preserve">Instow is wheelchair accessible and our Accessibility Policy is available on the school website: </w:t>
            </w:r>
            <w:hyperlink r:id="rId8">
              <w:r w:rsidDel="00000000" w:rsidR="00000000" w:rsidRPr="00000000">
                <w:rPr>
                  <w:color w:val="1155cc"/>
                  <w:u w:val="single"/>
                  <w:rtl w:val="0"/>
                </w:rPr>
                <w:t xml:space="preserve">Instow Community School Primary Academy |Policies</w:t>
              </w:r>
            </w:hyperlink>
            <w:r w:rsidDel="00000000" w:rsidR="00000000" w:rsidRPr="00000000">
              <w:rPr>
                <w:rtl w:val="0"/>
              </w:rPr>
              <w:t xml:space="preserve"> </w:t>
            </w:r>
          </w:p>
          <w:p w:rsidR="00000000" w:rsidDel="00000000" w:rsidP="00000000" w:rsidRDefault="00000000" w:rsidRPr="00000000" w14:paraId="00000142">
            <w:pPr>
              <w:tabs>
                <w:tab w:val="left" w:leader="none" w:pos="4935"/>
              </w:tabs>
              <w:rPr/>
            </w:pPr>
            <w:r w:rsidDel="00000000" w:rsidR="00000000" w:rsidRPr="00000000">
              <w:rPr>
                <w:rtl w:val="0"/>
              </w:rPr>
            </w:r>
          </w:p>
        </w:tc>
        <w:tc>
          <w:tcPr>
            <w:vMerge w:val="restart"/>
          </w:tcPr>
          <w:p w:rsidR="00000000" w:rsidDel="00000000" w:rsidP="00000000" w:rsidRDefault="00000000" w:rsidRPr="00000000" w14:paraId="00000143">
            <w:pPr>
              <w:tabs>
                <w:tab w:val="left" w:leader="none" w:pos="4935"/>
              </w:tabs>
              <w:rPr>
                <w:b w:val="1"/>
                <w:bCs w:val="1"/>
              </w:rPr>
            </w:pPr>
            <w:r w:rsidDel="00000000" w:rsidR="00000000" w:rsidRPr="00000000">
              <w:rPr>
                <w:b w:val="1"/>
                <w:bCs w:val="1"/>
                <w:rtl w:val="0"/>
              </w:rPr>
              <w:t xml:space="preserve">How equipment and</w:t>
            </w:r>
          </w:p>
          <w:p w:rsidR="00000000" w:rsidDel="00000000" w:rsidP="00000000" w:rsidRDefault="00000000" w:rsidRPr="00000000" w14:paraId="00000144">
            <w:pPr>
              <w:tabs>
                <w:tab w:val="left" w:leader="none" w:pos="4935"/>
              </w:tabs>
              <w:rPr>
                <w:b w:val="1"/>
                <w:bCs w:val="1"/>
              </w:rPr>
            </w:pPr>
            <w:r w:rsidDel="00000000" w:rsidR="00000000" w:rsidRPr="00000000">
              <w:rPr>
                <w:b w:val="1"/>
                <w:bCs w:val="1"/>
                <w:rtl w:val="0"/>
              </w:rPr>
              <w:t xml:space="preserve">facilities to support</w:t>
            </w:r>
          </w:p>
          <w:p w:rsidR="00000000" w:rsidDel="00000000" w:rsidP="00000000" w:rsidRDefault="00000000" w:rsidRPr="00000000" w14:paraId="00000145">
            <w:pPr>
              <w:tabs>
                <w:tab w:val="left" w:leader="none" w:pos="4935"/>
              </w:tabs>
              <w:rPr>
                <w:b w:val="1"/>
                <w:bCs w:val="1"/>
              </w:rPr>
            </w:pPr>
            <w:r w:rsidDel="00000000" w:rsidR="00000000" w:rsidRPr="00000000">
              <w:rPr>
                <w:b w:val="1"/>
                <w:bCs w:val="1"/>
                <w:rtl w:val="0"/>
              </w:rPr>
              <w:t xml:space="preserve">children with SEND will</w:t>
            </w:r>
          </w:p>
          <w:p w:rsidR="00000000" w:rsidDel="00000000" w:rsidP="00000000" w:rsidRDefault="00000000" w:rsidRPr="00000000" w14:paraId="00000146">
            <w:pPr>
              <w:tabs>
                <w:tab w:val="left" w:leader="none" w:pos="4935"/>
              </w:tabs>
              <w:rPr>
                <w:b w:val="1"/>
                <w:bCs w:val="1"/>
              </w:rPr>
            </w:pPr>
            <w:r w:rsidDel="00000000" w:rsidR="00000000" w:rsidRPr="00000000">
              <w:rPr>
                <w:b w:val="1"/>
                <w:bCs w:val="1"/>
                <w:rtl w:val="0"/>
              </w:rPr>
              <w:t xml:space="preserve">be secured</w:t>
            </w:r>
          </w:p>
          <w:p w:rsidR="00000000" w:rsidDel="00000000" w:rsidP="00000000" w:rsidRDefault="00000000" w:rsidRPr="00000000" w14:paraId="00000147">
            <w:pPr>
              <w:tabs>
                <w:tab w:val="left" w:leader="none" w:pos="4935"/>
              </w:tabs>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148">
            <w:pPr>
              <w:tabs>
                <w:tab w:val="left" w:leader="none" w:pos="4935"/>
              </w:tabs>
              <w:rPr>
                <w:b w:val="1"/>
                <w:bCs w:val="1"/>
              </w:rPr>
            </w:pPr>
            <w:r w:rsidDel="00000000" w:rsidR="00000000" w:rsidRPr="00000000">
              <w:rPr>
                <w:b w:val="1"/>
                <w:bCs w:val="1"/>
                <w:rtl w:val="0"/>
              </w:rPr>
              <w:t xml:space="preserve">How accessible is the school</w:t>
            </w:r>
          </w:p>
          <w:p w:rsidR="00000000" w:rsidDel="00000000" w:rsidP="00000000" w:rsidRDefault="00000000" w:rsidRPr="00000000" w14:paraId="00000149">
            <w:pPr>
              <w:tabs>
                <w:tab w:val="left" w:leader="none" w:pos="4935"/>
              </w:tabs>
              <w:rPr>
                <w:b w:val="1"/>
                <w:bCs w:val="1"/>
              </w:rPr>
            </w:pPr>
            <w:r w:rsidDel="00000000" w:rsidR="00000000" w:rsidRPr="00000000">
              <w:rPr>
                <w:b w:val="1"/>
                <w:bCs w:val="1"/>
                <w:rtl w:val="0"/>
              </w:rPr>
              <w:t xml:space="preserve">and how does it arrange the</w:t>
            </w:r>
          </w:p>
          <w:p w:rsidR="00000000" w:rsidDel="00000000" w:rsidP="00000000" w:rsidRDefault="00000000" w:rsidRPr="00000000" w14:paraId="0000014A">
            <w:pPr>
              <w:tabs>
                <w:tab w:val="left" w:leader="none" w:pos="4935"/>
              </w:tabs>
              <w:rPr>
                <w:b w:val="1"/>
                <w:bCs w:val="1"/>
              </w:rPr>
            </w:pPr>
            <w:r w:rsidDel="00000000" w:rsidR="00000000" w:rsidRPr="00000000">
              <w:rPr>
                <w:b w:val="1"/>
                <w:bCs w:val="1"/>
                <w:rtl w:val="0"/>
              </w:rPr>
              <w:t xml:space="preserve">facilities children need?</w:t>
            </w:r>
          </w:p>
          <w:p w:rsidR="00000000" w:rsidDel="00000000" w:rsidP="00000000" w:rsidRDefault="00000000" w:rsidRPr="00000000" w14:paraId="0000014B">
            <w:pPr>
              <w:tabs>
                <w:tab w:val="left" w:leader="none" w:pos="4935"/>
              </w:tabs>
              <w:rPr/>
            </w:pPr>
            <w:r w:rsidDel="00000000" w:rsidR="00000000" w:rsidRPr="00000000">
              <w:rPr>
                <w:rtl w:val="0"/>
              </w:rPr>
            </w:r>
          </w:p>
        </w:tc>
        <w:tc>
          <w:tcPr>
            <w:shd w:fill="d9d2e9" w:val="clear"/>
          </w:tcPr>
          <w:p w:rsidR="00000000" w:rsidDel="00000000" w:rsidP="00000000" w:rsidRDefault="00000000" w:rsidRPr="00000000" w14:paraId="0000014C">
            <w:pPr>
              <w:tabs>
                <w:tab w:val="left" w:leader="none" w:pos="4935"/>
              </w:tabs>
              <w:rPr/>
            </w:pPr>
            <w:r w:rsidDel="00000000" w:rsidR="00000000" w:rsidRPr="00000000">
              <w:rPr>
                <w:rtl w:val="0"/>
              </w:rPr>
              <w:t xml:space="preserve">We have a designated disabled parking space and an accessible toilet (which provides sufficient space for changing). The school site is very uneven in places and there are several sets of steps, some with handrails to aid mobility, although the top playground has been re-tarmacked this year, providing a more even surface.</w:t>
            </w:r>
          </w:p>
          <w:p w:rsidR="00000000" w:rsidDel="00000000" w:rsidP="00000000" w:rsidRDefault="00000000" w:rsidRPr="00000000" w14:paraId="0000014D">
            <w:pPr>
              <w:tabs>
                <w:tab w:val="left" w:leader="none" w:pos="4935"/>
              </w:tabs>
              <w:rPr/>
            </w:pPr>
            <w:r w:rsidDel="00000000" w:rsidR="00000000" w:rsidRPr="00000000">
              <w:rPr>
                <w:rtl w:val="0"/>
              </w:rPr>
            </w:r>
          </w:p>
        </w:tc>
        <w:tc>
          <w:tcPr>
            <w:vMerge w:val="continue"/>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14F">
            <w:pPr>
              <w:tabs>
                <w:tab w:val="left" w:leader="none" w:pos="4935"/>
              </w:tabs>
              <w:rPr>
                <w:b w:val="1"/>
                <w:bCs w:val="1"/>
              </w:rPr>
            </w:pPr>
            <w:r w:rsidDel="00000000" w:rsidR="00000000" w:rsidRPr="00000000">
              <w:rPr>
                <w:b w:val="1"/>
                <w:bCs w:val="1"/>
                <w:rtl w:val="0"/>
              </w:rPr>
              <w:t xml:space="preserve">What specialist services are</w:t>
            </w:r>
          </w:p>
          <w:p w:rsidR="00000000" w:rsidDel="00000000" w:rsidP="00000000" w:rsidRDefault="00000000" w:rsidRPr="00000000" w14:paraId="00000150">
            <w:pPr>
              <w:tabs>
                <w:tab w:val="left" w:leader="none" w:pos="4935"/>
              </w:tabs>
              <w:rPr>
                <w:b w:val="1"/>
                <w:bCs w:val="1"/>
              </w:rPr>
            </w:pPr>
            <w:r w:rsidDel="00000000" w:rsidR="00000000" w:rsidRPr="00000000">
              <w:rPr>
                <w:b w:val="1"/>
                <w:bCs w:val="1"/>
                <w:rtl w:val="0"/>
              </w:rPr>
              <w:t xml:space="preserve">available at or accessed by</w:t>
            </w:r>
          </w:p>
          <w:p w:rsidR="00000000" w:rsidDel="00000000" w:rsidP="00000000" w:rsidRDefault="00000000" w:rsidRPr="00000000" w14:paraId="00000151">
            <w:pPr>
              <w:tabs>
                <w:tab w:val="left" w:leader="none" w:pos="4935"/>
              </w:tabs>
              <w:rPr>
                <w:b w:val="1"/>
                <w:bCs w:val="1"/>
              </w:rPr>
            </w:pPr>
            <w:r w:rsidDel="00000000" w:rsidR="00000000" w:rsidRPr="00000000">
              <w:rPr>
                <w:b w:val="1"/>
                <w:bCs w:val="1"/>
                <w:rtl w:val="0"/>
              </w:rPr>
              <w:t xml:space="preserve">the school?</w:t>
            </w:r>
          </w:p>
          <w:p w:rsidR="00000000" w:rsidDel="00000000" w:rsidP="00000000" w:rsidRDefault="00000000" w:rsidRPr="00000000" w14:paraId="00000152">
            <w:pPr>
              <w:tabs>
                <w:tab w:val="left" w:leader="none" w:pos="4935"/>
              </w:tabs>
              <w:rPr/>
            </w:pPr>
            <w:r w:rsidDel="00000000" w:rsidR="00000000" w:rsidRPr="00000000">
              <w:rPr>
                <w:rtl w:val="0"/>
              </w:rPr>
            </w:r>
          </w:p>
        </w:tc>
        <w:tc>
          <w:tcPr>
            <w:shd w:fill="d9d2e9" w:val="clear"/>
          </w:tcPr>
          <w:p w:rsidR="00000000" w:rsidDel="00000000" w:rsidP="00000000" w:rsidRDefault="00000000" w:rsidRPr="00000000" w14:paraId="00000153">
            <w:pPr>
              <w:tabs>
                <w:tab w:val="left" w:leader="none" w:pos="4935"/>
              </w:tabs>
              <w:rPr/>
            </w:pPr>
            <w:r w:rsidDel="00000000" w:rsidR="00000000" w:rsidRPr="00000000">
              <w:rPr>
                <w:rtl w:val="0"/>
              </w:rPr>
              <w:t xml:space="preserve">At Instow, we regularly access support from external professionals who may also come into school to support our children directly. These can include:</w:t>
            </w:r>
          </w:p>
          <w:p w:rsidR="00000000" w:rsidDel="00000000" w:rsidP="00000000" w:rsidRDefault="00000000" w:rsidRPr="00000000" w14:paraId="00000154">
            <w:pPr>
              <w:numPr>
                <w:ilvl w:val="0"/>
                <w:numId w:val="3"/>
              </w:numPr>
              <w:tabs>
                <w:tab w:val="left" w:leader="none" w:pos="4935"/>
              </w:tabs>
              <w:ind w:left="720" w:hanging="360"/>
              <w:rPr>
                <w:u w:val="none"/>
              </w:rPr>
            </w:pPr>
            <w:r w:rsidDel="00000000" w:rsidR="00000000" w:rsidRPr="00000000">
              <w:rPr>
                <w:rtl w:val="0"/>
              </w:rPr>
              <w:t xml:space="preserve">Educational Psychologist</w:t>
            </w:r>
            <w:r w:rsidDel="00000000" w:rsidR="00000000" w:rsidRPr="00000000">
              <w:rPr>
                <w:rtl w:val="0"/>
              </w:rPr>
            </w:r>
          </w:p>
          <w:p w:rsidR="00000000" w:rsidDel="00000000" w:rsidP="00000000" w:rsidRDefault="00000000" w:rsidRPr="00000000" w14:paraId="00000155">
            <w:pPr>
              <w:numPr>
                <w:ilvl w:val="0"/>
                <w:numId w:val="3"/>
              </w:numPr>
              <w:tabs>
                <w:tab w:val="left" w:leader="none" w:pos="4935"/>
              </w:tabs>
              <w:ind w:left="720" w:hanging="360"/>
              <w:rPr>
                <w:u w:val="none"/>
              </w:rPr>
            </w:pPr>
            <w:r w:rsidDel="00000000" w:rsidR="00000000" w:rsidRPr="00000000">
              <w:rPr>
                <w:rtl w:val="0"/>
              </w:rPr>
              <w:t xml:space="preserve">Devon SEND advisory teams</w:t>
            </w:r>
            <w:r w:rsidDel="00000000" w:rsidR="00000000" w:rsidRPr="00000000">
              <w:rPr>
                <w:rtl w:val="0"/>
              </w:rPr>
            </w:r>
          </w:p>
          <w:p w:rsidR="00000000" w:rsidDel="00000000" w:rsidP="00000000" w:rsidRDefault="00000000" w:rsidRPr="00000000" w14:paraId="00000156">
            <w:pPr>
              <w:numPr>
                <w:ilvl w:val="0"/>
                <w:numId w:val="3"/>
              </w:numPr>
              <w:tabs>
                <w:tab w:val="left" w:leader="none" w:pos="4935"/>
              </w:tabs>
              <w:ind w:left="720" w:hanging="360"/>
              <w:rPr>
                <w:u w:val="none"/>
              </w:rPr>
            </w:pPr>
            <w:r w:rsidDel="00000000" w:rsidR="00000000" w:rsidRPr="00000000">
              <w:rPr>
                <w:rtl w:val="0"/>
              </w:rPr>
              <w:t xml:space="preserve">Speech &amp; Language Therapists</w:t>
            </w:r>
            <w:r w:rsidDel="00000000" w:rsidR="00000000" w:rsidRPr="00000000">
              <w:rPr>
                <w:rtl w:val="0"/>
              </w:rPr>
            </w:r>
          </w:p>
          <w:p w:rsidR="00000000" w:rsidDel="00000000" w:rsidP="00000000" w:rsidRDefault="00000000" w:rsidRPr="00000000" w14:paraId="00000157">
            <w:pPr>
              <w:numPr>
                <w:ilvl w:val="0"/>
                <w:numId w:val="3"/>
              </w:numPr>
              <w:tabs>
                <w:tab w:val="left" w:leader="none" w:pos="4935"/>
              </w:tabs>
              <w:ind w:left="720" w:hanging="360"/>
              <w:rPr>
                <w:u w:val="none"/>
              </w:rPr>
            </w:pPr>
            <w:r w:rsidDel="00000000" w:rsidR="00000000" w:rsidRPr="00000000">
              <w:rPr>
                <w:rtl w:val="0"/>
              </w:rPr>
              <w:t xml:space="preserve">Early Years Complex Needs</w:t>
            </w:r>
            <w:r w:rsidDel="00000000" w:rsidR="00000000" w:rsidRPr="00000000">
              <w:rPr>
                <w:rtl w:val="0"/>
              </w:rPr>
            </w:r>
          </w:p>
          <w:p w:rsidR="00000000" w:rsidDel="00000000" w:rsidP="00000000" w:rsidRDefault="00000000" w:rsidRPr="00000000" w14:paraId="00000158">
            <w:pPr>
              <w:numPr>
                <w:ilvl w:val="0"/>
                <w:numId w:val="3"/>
              </w:numPr>
              <w:tabs>
                <w:tab w:val="left" w:leader="none" w:pos="4935"/>
              </w:tabs>
              <w:ind w:left="720" w:hanging="360"/>
              <w:rPr>
                <w:u w:val="none"/>
              </w:rPr>
            </w:pPr>
            <w:r w:rsidDel="00000000" w:rsidR="00000000" w:rsidRPr="00000000">
              <w:rPr>
                <w:rtl w:val="0"/>
              </w:rPr>
              <w:t xml:space="preserve">Nursery Plus</w:t>
            </w:r>
            <w:r w:rsidDel="00000000" w:rsidR="00000000" w:rsidRPr="00000000">
              <w:rPr>
                <w:rtl w:val="0"/>
              </w:rPr>
            </w:r>
          </w:p>
          <w:p w:rsidR="00000000" w:rsidDel="00000000" w:rsidP="00000000" w:rsidRDefault="00000000" w:rsidRPr="00000000" w14:paraId="00000159">
            <w:pPr>
              <w:numPr>
                <w:ilvl w:val="0"/>
                <w:numId w:val="3"/>
              </w:numPr>
              <w:tabs>
                <w:tab w:val="left" w:leader="none" w:pos="4935"/>
              </w:tabs>
              <w:ind w:left="720" w:hanging="360"/>
              <w:rPr>
                <w:u w:val="none"/>
              </w:rPr>
            </w:pPr>
            <w:r w:rsidDel="00000000" w:rsidR="00000000" w:rsidRPr="00000000">
              <w:rPr>
                <w:rtl w:val="0"/>
              </w:rPr>
              <w:t xml:space="preserve">Occupational Therapists</w:t>
            </w:r>
            <w:r w:rsidDel="00000000" w:rsidR="00000000" w:rsidRPr="00000000">
              <w:rPr>
                <w:rtl w:val="0"/>
              </w:rPr>
            </w:r>
          </w:p>
          <w:p w:rsidR="00000000" w:rsidDel="00000000" w:rsidP="00000000" w:rsidRDefault="00000000" w:rsidRPr="00000000" w14:paraId="0000015A">
            <w:pPr>
              <w:numPr>
                <w:ilvl w:val="0"/>
                <w:numId w:val="3"/>
              </w:numPr>
              <w:tabs>
                <w:tab w:val="left" w:leader="none" w:pos="4935"/>
              </w:tabs>
              <w:ind w:left="720" w:hanging="360"/>
              <w:rPr>
                <w:u w:val="none"/>
              </w:rPr>
            </w:pPr>
            <w:r w:rsidDel="00000000" w:rsidR="00000000" w:rsidRPr="00000000">
              <w:rPr>
                <w:rtl w:val="0"/>
              </w:rPr>
              <w:t xml:space="preserve">CAMHS</w:t>
            </w:r>
            <w:r w:rsidDel="00000000" w:rsidR="00000000" w:rsidRPr="00000000">
              <w:rPr>
                <w:rtl w:val="0"/>
              </w:rPr>
            </w:r>
          </w:p>
          <w:p w:rsidR="00000000" w:rsidDel="00000000" w:rsidP="00000000" w:rsidRDefault="00000000" w:rsidRPr="00000000" w14:paraId="0000015B">
            <w:pPr>
              <w:numPr>
                <w:ilvl w:val="0"/>
                <w:numId w:val="3"/>
              </w:numPr>
              <w:tabs>
                <w:tab w:val="left" w:leader="none" w:pos="4935"/>
              </w:tabs>
              <w:ind w:left="720" w:hanging="360"/>
              <w:rPr>
                <w:u w:val="none"/>
              </w:rPr>
            </w:pPr>
            <w:r w:rsidDel="00000000" w:rsidR="00000000" w:rsidRPr="00000000">
              <w:rPr>
                <w:rtl w:val="0"/>
              </w:rPr>
              <w:t xml:space="preserve">Family Support Workers</w:t>
            </w:r>
            <w:r w:rsidDel="00000000" w:rsidR="00000000" w:rsidRPr="00000000">
              <w:rPr>
                <w:rtl w:val="0"/>
              </w:rPr>
            </w:r>
          </w:p>
          <w:p w:rsidR="00000000" w:rsidDel="00000000" w:rsidP="00000000" w:rsidRDefault="00000000" w:rsidRPr="00000000" w14:paraId="0000015C">
            <w:pPr>
              <w:numPr>
                <w:ilvl w:val="0"/>
                <w:numId w:val="3"/>
              </w:numPr>
              <w:tabs>
                <w:tab w:val="left" w:leader="none" w:pos="4935"/>
              </w:tabs>
              <w:ind w:left="720" w:hanging="360"/>
              <w:rPr>
                <w:u w:val="none"/>
              </w:rPr>
            </w:pPr>
            <w:r w:rsidDel="00000000" w:rsidR="00000000" w:rsidRPr="00000000">
              <w:rPr>
                <w:rtl w:val="0"/>
              </w:rPr>
              <w:t xml:space="preserve">Paediatricians</w:t>
            </w:r>
            <w:r w:rsidDel="00000000" w:rsidR="00000000" w:rsidRPr="00000000">
              <w:rPr>
                <w:rtl w:val="0"/>
              </w:rPr>
            </w:r>
          </w:p>
          <w:p w:rsidR="00000000" w:rsidDel="00000000" w:rsidP="00000000" w:rsidRDefault="00000000" w:rsidRPr="00000000" w14:paraId="0000015D">
            <w:pPr>
              <w:numPr>
                <w:ilvl w:val="0"/>
                <w:numId w:val="3"/>
              </w:numPr>
              <w:tabs>
                <w:tab w:val="left" w:leader="none" w:pos="4935"/>
              </w:tabs>
              <w:ind w:left="720" w:hanging="360"/>
              <w:rPr>
                <w:u w:val="none"/>
              </w:rPr>
            </w:pPr>
            <w:r w:rsidDel="00000000" w:rsidR="00000000" w:rsidRPr="00000000">
              <w:rPr>
                <w:rtl w:val="0"/>
              </w:rPr>
              <w:t xml:space="preserve">Visual Impairment Team</w:t>
            </w:r>
            <w:r w:rsidDel="00000000" w:rsidR="00000000" w:rsidRPr="00000000">
              <w:rPr>
                <w:rtl w:val="0"/>
              </w:rPr>
            </w:r>
          </w:p>
          <w:p w:rsidR="00000000" w:rsidDel="00000000" w:rsidP="00000000" w:rsidRDefault="00000000" w:rsidRPr="00000000" w14:paraId="0000015E">
            <w:pPr>
              <w:numPr>
                <w:ilvl w:val="0"/>
                <w:numId w:val="3"/>
              </w:numPr>
              <w:tabs>
                <w:tab w:val="left" w:leader="none" w:pos="4935"/>
              </w:tabs>
              <w:ind w:left="720" w:hanging="360"/>
              <w:rPr>
                <w:u w:val="none"/>
              </w:rPr>
            </w:pPr>
            <w:r w:rsidDel="00000000" w:rsidR="00000000" w:rsidRPr="00000000">
              <w:rPr>
                <w:rtl w:val="0"/>
              </w:rPr>
              <w:t xml:space="preserve">SEND Statutory Team</w:t>
            </w:r>
            <w:r w:rsidDel="00000000" w:rsidR="00000000" w:rsidRPr="00000000">
              <w:rPr>
                <w:rtl w:val="0"/>
              </w:rPr>
            </w:r>
          </w:p>
          <w:p w:rsidR="00000000" w:rsidDel="00000000" w:rsidP="00000000" w:rsidRDefault="00000000" w:rsidRPr="00000000" w14:paraId="0000015F">
            <w:pPr>
              <w:numPr>
                <w:ilvl w:val="0"/>
                <w:numId w:val="3"/>
              </w:numPr>
              <w:tabs>
                <w:tab w:val="left" w:leader="none" w:pos="4935"/>
              </w:tabs>
              <w:ind w:left="720" w:hanging="360"/>
              <w:rPr>
                <w:u w:val="none"/>
              </w:rPr>
            </w:pPr>
            <w:r w:rsidDel="00000000" w:rsidR="00000000" w:rsidRPr="00000000">
              <w:rPr>
                <w:rtl w:val="0"/>
              </w:rPr>
              <w:t xml:space="preserve">School Nursing Team</w:t>
            </w:r>
            <w:r w:rsidDel="00000000" w:rsidR="00000000" w:rsidRPr="00000000">
              <w:rPr>
                <w:rtl w:val="0"/>
              </w:rPr>
            </w:r>
          </w:p>
          <w:p w:rsidR="00000000" w:rsidDel="00000000" w:rsidP="00000000" w:rsidRDefault="00000000" w:rsidRPr="00000000" w14:paraId="00000160">
            <w:pPr>
              <w:numPr>
                <w:ilvl w:val="0"/>
                <w:numId w:val="3"/>
              </w:numPr>
              <w:tabs>
                <w:tab w:val="left" w:leader="none" w:pos="4935"/>
              </w:tabs>
              <w:ind w:left="720" w:hanging="360"/>
              <w:rPr>
                <w:u w:val="none"/>
              </w:rPr>
            </w:pPr>
            <w:r w:rsidDel="00000000" w:rsidR="00000000" w:rsidRPr="00000000">
              <w:rPr>
                <w:rtl w:val="0"/>
              </w:rPr>
              <w:t xml:space="preserve">Bladder and Bowel Team</w:t>
            </w:r>
            <w:r w:rsidDel="00000000" w:rsidR="00000000" w:rsidRPr="00000000">
              <w:rPr>
                <w:rtl w:val="0"/>
              </w:rPr>
            </w:r>
          </w:p>
          <w:p w:rsidR="00000000" w:rsidDel="00000000" w:rsidP="00000000" w:rsidRDefault="00000000" w:rsidRPr="00000000" w14:paraId="00000161">
            <w:pPr>
              <w:numPr>
                <w:ilvl w:val="0"/>
                <w:numId w:val="3"/>
              </w:numPr>
              <w:tabs>
                <w:tab w:val="left" w:leader="none" w:pos="4935"/>
              </w:tabs>
              <w:ind w:left="720" w:hanging="360"/>
              <w:rPr>
                <w:u w:val="none"/>
              </w:rPr>
            </w:pPr>
            <w:r w:rsidDel="00000000" w:rsidR="00000000" w:rsidRPr="00000000">
              <w:rPr>
                <w:rtl w:val="0"/>
              </w:rPr>
              <w:t xml:space="preserve">Family Hubs</w:t>
            </w:r>
            <w:r w:rsidDel="00000000" w:rsidR="00000000" w:rsidRPr="00000000">
              <w:rPr>
                <w:rtl w:val="0"/>
              </w:rPr>
            </w:r>
          </w:p>
          <w:p w:rsidR="00000000" w:rsidDel="00000000" w:rsidP="00000000" w:rsidRDefault="00000000" w:rsidRPr="00000000" w14:paraId="00000162">
            <w:pPr>
              <w:numPr>
                <w:ilvl w:val="0"/>
                <w:numId w:val="3"/>
              </w:numPr>
              <w:tabs>
                <w:tab w:val="left" w:leader="none" w:pos="4935"/>
              </w:tabs>
              <w:ind w:left="720" w:hanging="360"/>
              <w:rPr>
                <w:u w:val="none"/>
              </w:rPr>
            </w:pPr>
            <w:r w:rsidDel="00000000" w:rsidR="00000000" w:rsidRPr="00000000">
              <w:rPr>
                <w:rtl w:val="0"/>
              </w:rPr>
              <w:t xml:space="preserve">Social Care</w:t>
            </w:r>
            <w:r w:rsidDel="00000000" w:rsidR="00000000" w:rsidRPr="00000000">
              <w:rPr>
                <w:rtl w:val="0"/>
              </w:rPr>
            </w:r>
          </w:p>
          <w:p w:rsidR="00000000" w:rsidDel="00000000" w:rsidP="00000000" w:rsidRDefault="00000000" w:rsidRPr="00000000" w14:paraId="00000163">
            <w:pPr>
              <w:numPr>
                <w:ilvl w:val="0"/>
                <w:numId w:val="3"/>
              </w:numPr>
              <w:tabs>
                <w:tab w:val="left" w:leader="none" w:pos="4935"/>
              </w:tabs>
              <w:ind w:left="720" w:hanging="360"/>
              <w:rPr>
                <w:u w:val="none"/>
              </w:rPr>
            </w:pPr>
            <w:r w:rsidDel="00000000" w:rsidR="00000000" w:rsidRPr="00000000">
              <w:rPr>
                <w:rtl w:val="0"/>
              </w:rPr>
              <w:t xml:space="preserve">Hearing Impairment Team</w:t>
            </w:r>
            <w:r w:rsidDel="00000000" w:rsidR="00000000" w:rsidRPr="00000000">
              <w:rPr>
                <w:rtl w:val="0"/>
              </w:rPr>
            </w:r>
          </w:p>
          <w:p w:rsidR="00000000" w:rsidDel="00000000" w:rsidP="00000000" w:rsidRDefault="00000000" w:rsidRPr="00000000" w14:paraId="00000164">
            <w:pPr>
              <w:numPr>
                <w:ilvl w:val="0"/>
                <w:numId w:val="3"/>
              </w:numPr>
              <w:tabs>
                <w:tab w:val="left" w:leader="none" w:pos="4935"/>
              </w:tabs>
              <w:ind w:left="720" w:hanging="360"/>
              <w:rPr>
                <w:u w:val="none"/>
              </w:rPr>
            </w:pPr>
            <w:r w:rsidDel="00000000" w:rsidR="00000000" w:rsidRPr="00000000">
              <w:rPr>
                <w:rtl w:val="0"/>
              </w:rPr>
              <w:t xml:space="preserve">Devon Inclusion Team</w:t>
            </w:r>
            <w:r w:rsidDel="00000000" w:rsidR="00000000" w:rsidRPr="00000000">
              <w:rPr>
                <w:rtl w:val="0"/>
              </w:rPr>
            </w:r>
          </w:p>
          <w:p w:rsidR="00000000" w:rsidDel="00000000" w:rsidP="00000000" w:rsidRDefault="00000000" w:rsidRPr="00000000" w14:paraId="00000165">
            <w:pPr>
              <w:tabs>
                <w:tab w:val="left" w:leader="none" w:pos="4935"/>
              </w:tabs>
              <w:rPr/>
            </w:pPr>
            <w:r w:rsidDel="00000000" w:rsidR="00000000" w:rsidRPr="00000000">
              <w:rPr>
                <w:rtl w:val="0"/>
              </w:rPr>
            </w:r>
          </w:p>
        </w:tc>
        <w:tc>
          <w:tcPr/>
          <w:p w:rsidR="00000000" w:rsidDel="00000000" w:rsidP="00000000" w:rsidRDefault="00000000" w:rsidRPr="00000000" w14:paraId="00000166">
            <w:pPr>
              <w:tabs>
                <w:tab w:val="left" w:leader="none" w:pos="4935"/>
              </w:tabs>
              <w:rPr>
                <w:b w:val="1"/>
                <w:bCs w:val="1"/>
              </w:rPr>
            </w:pPr>
            <w:r w:rsidDel="00000000" w:rsidR="00000000" w:rsidRPr="00000000">
              <w:rPr>
                <w:b w:val="1"/>
                <w:bCs w:val="1"/>
                <w:rtl w:val="0"/>
              </w:rPr>
              <w:t xml:space="preserve">How school involves</w:t>
            </w:r>
          </w:p>
          <w:p w:rsidR="00000000" w:rsidDel="00000000" w:rsidP="00000000" w:rsidRDefault="00000000" w:rsidRPr="00000000" w14:paraId="00000167">
            <w:pPr>
              <w:tabs>
                <w:tab w:val="left" w:leader="none" w:pos="4935"/>
              </w:tabs>
              <w:rPr>
                <w:b w:val="1"/>
                <w:bCs w:val="1"/>
              </w:rPr>
            </w:pPr>
            <w:r w:rsidDel="00000000" w:rsidR="00000000" w:rsidRPr="00000000">
              <w:rPr>
                <w:b w:val="1"/>
                <w:bCs w:val="1"/>
                <w:rtl w:val="0"/>
              </w:rPr>
              <w:t xml:space="preserve">other bodies, including</w:t>
            </w:r>
          </w:p>
          <w:p w:rsidR="00000000" w:rsidDel="00000000" w:rsidP="00000000" w:rsidRDefault="00000000" w:rsidRPr="00000000" w14:paraId="00000168">
            <w:pPr>
              <w:tabs>
                <w:tab w:val="left" w:leader="none" w:pos="4935"/>
              </w:tabs>
              <w:rPr>
                <w:b w:val="1"/>
                <w:bCs w:val="1"/>
              </w:rPr>
            </w:pPr>
            <w:r w:rsidDel="00000000" w:rsidR="00000000" w:rsidRPr="00000000">
              <w:rPr>
                <w:b w:val="1"/>
                <w:bCs w:val="1"/>
                <w:rtl w:val="0"/>
              </w:rPr>
              <w:t xml:space="preserve">health and social care,</w:t>
            </w:r>
          </w:p>
          <w:p w:rsidR="00000000" w:rsidDel="00000000" w:rsidP="00000000" w:rsidRDefault="00000000" w:rsidRPr="00000000" w14:paraId="00000169">
            <w:pPr>
              <w:tabs>
                <w:tab w:val="left" w:leader="none" w:pos="4935"/>
              </w:tabs>
              <w:rPr>
                <w:b w:val="1"/>
                <w:bCs w:val="1"/>
              </w:rPr>
            </w:pPr>
            <w:r w:rsidDel="00000000" w:rsidR="00000000" w:rsidRPr="00000000">
              <w:rPr>
                <w:b w:val="1"/>
                <w:bCs w:val="1"/>
                <w:rtl w:val="0"/>
              </w:rPr>
              <w:t xml:space="preserve">local authority support</w:t>
            </w:r>
          </w:p>
          <w:p w:rsidR="00000000" w:rsidDel="00000000" w:rsidP="00000000" w:rsidRDefault="00000000" w:rsidRPr="00000000" w14:paraId="0000016A">
            <w:pPr>
              <w:tabs>
                <w:tab w:val="left" w:leader="none" w:pos="4935"/>
              </w:tabs>
              <w:rPr>
                <w:b w:val="1"/>
                <w:bCs w:val="1"/>
              </w:rPr>
            </w:pPr>
            <w:r w:rsidDel="00000000" w:rsidR="00000000" w:rsidRPr="00000000">
              <w:rPr>
                <w:b w:val="1"/>
                <w:bCs w:val="1"/>
                <w:rtl w:val="0"/>
              </w:rPr>
              <w:t xml:space="preserve">services and voluntary</w:t>
            </w:r>
          </w:p>
          <w:p w:rsidR="00000000" w:rsidDel="00000000" w:rsidP="00000000" w:rsidRDefault="00000000" w:rsidRPr="00000000" w14:paraId="0000016B">
            <w:pPr>
              <w:tabs>
                <w:tab w:val="left" w:leader="none" w:pos="4935"/>
              </w:tabs>
              <w:rPr>
                <w:b w:val="1"/>
                <w:bCs w:val="1"/>
              </w:rPr>
            </w:pPr>
            <w:r w:rsidDel="00000000" w:rsidR="00000000" w:rsidRPr="00000000">
              <w:rPr>
                <w:b w:val="1"/>
                <w:bCs w:val="1"/>
                <w:rtl w:val="0"/>
              </w:rPr>
              <w:t xml:space="preserve">sector organisations, in</w:t>
            </w:r>
          </w:p>
          <w:p w:rsidR="00000000" w:rsidDel="00000000" w:rsidP="00000000" w:rsidRDefault="00000000" w:rsidRPr="00000000" w14:paraId="0000016C">
            <w:pPr>
              <w:tabs>
                <w:tab w:val="left" w:leader="none" w:pos="4935"/>
              </w:tabs>
              <w:rPr>
                <w:b w:val="1"/>
                <w:bCs w:val="1"/>
              </w:rPr>
            </w:pPr>
            <w:r w:rsidDel="00000000" w:rsidR="00000000" w:rsidRPr="00000000">
              <w:rPr>
                <w:b w:val="1"/>
                <w:bCs w:val="1"/>
                <w:rtl w:val="0"/>
              </w:rPr>
              <w:t xml:space="preserve">meeting pupils’ SEN and</w:t>
            </w:r>
          </w:p>
          <w:p w:rsidR="00000000" w:rsidDel="00000000" w:rsidP="00000000" w:rsidRDefault="00000000" w:rsidRPr="00000000" w14:paraId="0000016D">
            <w:pPr>
              <w:tabs>
                <w:tab w:val="left" w:leader="none" w:pos="4935"/>
              </w:tabs>
              <w:rPr>
                <w:b w:val="1"/>
                <w:bCs w:val="1"/>
              </w:rPr>
            </w:pPr>
            <w:r w:rsidDel="00000000" w:rsidR="00000000" w:rsidRPr="00000000">
              <w:rPr>
                <w:b w:val="1"/>
                <w:bCs w:val="1"/>
                <w:rtl w:val="0"/>
              </w:rPr>
              <w:t xml:space="preserve">supporting their families</w:t>
            </w:r>
          </w:p>
          <w:p w:rsidR="00000000" w:rsidDel="00000000" w:rsidP="00000000" w:rsidRDefault="00000000" w:rsidRPr="00000000" w14:paraId="0000016E">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16F">
            <w:pPr>
              <w:tabs>
                <w:tab w:val="left" w:leader="none" w:pos="4935"/>
              </w:tabs>
              <w:rPr>
                <w:b w:val="1"/>
                <w:bCs w:val="1"/>
              </w:rPr>
            </w:pPr>
            <w:r w:rsidDel="00000000" w:rsidR="00000000" w:rsidRPr="00000000">
              <w:rPr>
                <w:b w:val="1"/>
                <w:bCs w:val="1"/>
                <w:rtl w:val="0"/>
              </w:rPr>
              <w:t xml:space="preserve">How will my child manage</w:t>
            </w:r>
          </w:p>
          <w:p w:rsidR="00000000" w:rsidDel="00000000" w:rsidP="00000000" w:rsidRDefault="00000000" w:rsidRPr="00000000" w14:paraId="00000170">
            <w:pPr>
              <w:tabs>
                <w:tab w:val="left" w:leader="none" w:pos="4935"/>
              </w:tabs>
              <w:rPr>
                <w:b w:val="1"/>
                <w:bCs w:val="1"/>
              </w:rPr>
            </w:pPr>
            <w:r w:rsidDel="00000000" w:rsidR="00000000" w:rsidRPr="00000000">
              <w:rPr>
                <w:b w:val="1"/>
                <w:bCs w:val="1"/>
                <w:rtl w:val="0"/>
              </w:rPr>
              <w:t xml:space="preserve">tests and exams?</w:t>
            </w:r>
          </w:p>
          <w:p w:rsidR="00000000" w:rsidDel="00000000" w:rsidP="00000000" w:rsidRDefault="00000000" w:rsidRPr="00000000" w14:paraId="00000171">
            <w:pPr>
              <w:tabs>
                <w:tab w:val="left" w:leader="none" w:pos="4935"/>
              </w:tabs>
              <w:rPr/>
            </w:pPr>
            <w:r w:rsidDel="00000000" w:rsidR="00000000" w:rsidRPr="00000000">
              <w:rPr>
                <w:rtl w:val="0"/>
              </w:rPr>
            </w:r>
          </w:p>
        </w:tc>
        <w:tc>
          <w:tcPr>
            <w:shd w:fill="d9d2e9" w:val="clear"/>
          </w:tcPr>
          <w:p w:rsidR="00000000" w:rsidDel="00000000" w:rsidP="00000000" w:rsidRDefault="00000000" w:rsidRPr="00000000" w14:paraId="00000172">
            <w:pPr>
              <w:tabs>
                <w:tab w:val="left" w:leader="none" w:pos="4935"/>
              </w:tabs>
              <w:rPr/>
            </w:pPr>
            <w:r w:rsidDel="00000000" w:rsidR="00000000" w:rsidRPr="00000000">
              <w:rPr>
                <w:rtl w:val="0"/>
              </w:rPr>
              <w:t xml:space="preserve">Instow can support children with SEND to access their assessments and exams using Access Arrangements. Below are examples of Access Arrangements that are used at our school:</w:t>
            </w:r>
          </w:p>
          <w:p w:rsidR="00000000" w:rsidDel="00000000" w:rsidP="00000000" w:rsidRDefault="00000000" w:rsidRPr="00000000" w14:paraId="00000173">
            <w:pPr>
              <w:numPr>
                <w:ilvl w:val="0"/>
                <w:numId w:val="1"/>
              </w:numPr>
              <w:tabs>
                <w:tab w:val="left" w:leader="none" w:pos="4935"/>
              </w:tabs>
              <w:ind w:left="720" w:hanging="360"/>
              <w:rPr>
                <w:u w:val="none"/>
              </w:rPr>
            </w:pPr>
            <w:r w:rsidDel="00000000" w:rsidR="00000000" w:rsidRPr="00000000">
              <w:rPr>
                <w:rtl w:val="0"/>
              </w:rPr>
              <w:t xml:space="preserve">25% Extra Time</w:t>
            </w:r>
            <w:r w:rsidDel="00000000" w:rsidR="00000000" w:rsidRPr="00000000">
              <w:rPr>
                <w:rtl w:val="0"/>
              </w:rPr>
            </w:r>
          </w:p>
          <w:p w:rsidR="00000000" w:rsidDel="00000000" w:rsidP="00000000" w:rsidRDefault="00000000" w:rsidRPr="00000000" w14:paraId="00000174">
            <w:pPr>
              <w:numPr>
                <w:ilvl w:val="0"/>
                <w:numId w:val="1"/>
              </w:numPr>
              <w:tabs>
                <w:tab w:val="left" w:leader="none" w:pos="4935"/>
              </w:tabs>
              <w:ind w:left="720" w:hanging="360"/>
              <w:rPr>
                <w:u w:val="none"/>
              </w:rPr>
            </w:pPr>
            <w:r w:rsidDel="00000000" w:rsidR="00000000" w:rsidRPr="00000000">
              <w:rPr>
                <w:rtl w:val="0"/>
              </w:rPr>
              <w:t xml:space="preserve">Transcribe</w:t>
            </w:r>
            <w:r w:rsidDel="00000000" w:rsidR="00000000" w:rsidRPr="00000000">
              <w:rPr>
                <w:rtl w:val="0"/>
              </w:rPr>
            </w:r>
          </w:p>
          <w:p w:rsidR="00000000" w:rsidDel="00000000" w:rsidP="00000000" w:rsidRDefault="00000000" w:rsidRPr="00000000" w14:paraId="00000175">
            <w:pPr>
              <w:numPr>
                <w:ilvl w:val="0"/>
                <w:numId w:val="1"/>
              </w:numPr>
              <w:tabs>
                <w:tab w:val="left" w:leader="none" w:pos="4935"/>
              </w:tabs>
              <w:ind w:left="720" w:hanging="360"/>
              <w:rPr>
                <w:u w:val="none"/>
              </w:rPr>
            </w:pPr>
            <w:r w:rsidDel="00000000" w:rsidR="00000000" w:rsidRPr="00000000">
              <w:rPr>
                <w:rtl w:val="0"/>
              </w:rPr>
              <w:t xml:space="preserve">Different Colour Test Papers</w:t>
            </w:r>
            <w:r w:rsidDel="00000000" w:rsidR="00000000" w:rsidRPr="00000000">
              <w:rPr>
                <w:rtl w:val="0"/>
              </w:rPr>
            </w:r>
          </w:p>
          <w:p w:rsidR="00000000" w:rsidDel="00000000" w:rsidP="00000000" w:rsidRDefault="00000000" w:rsidRPr="00000000" w14:paraId="00000176">
            <w:pPr>
              <w:numPr>
                <w:ilvl w:val="0"/>
                <w:numId w:val="1"/>
              </w:numPr>
              <w:tabs>
                <w:tab w:val="left" w:leader="none" w:pos="4935"/>
              </w:tabs>
              <w:ind w:left="720" w:hanging="360"/>
              <w:rPr>
                <w:u w:val="none"/>
              </w:rPr>
            </w:pPr>
            <w:r w:rsidDel="00000000" w:rsidR="00000000" w:rsidRPr="00000000">
              <w:rPr>
                <w:rtl w:val="0"/>
              </w:rPr>
              <w:t xml:space="preserve">Scribe</w:t>
            </w:r>
            <w:r w:rsidDel="00000000" w:rsidR="00000000" w:rsidRPr="00000000">
              <w:rPr>
                <w:rtl w:val="0"/>
              </w:rPr>
            </w:r>
          </w:p>
          <w:p w:rsidR="00000000" w:rsidDel="00000000" w:rsidP="00000000" w:rsidRDefault="00000000" w:rsidRPr="00000000" w14:paraId="00000177">
            <w:pPr>
              <w:numPr>
                <w:ilvl w:val="0"/>
                <w:numId w:val="1"/>
              </w:numPr>
              <w:tabs>
                <w:tab w:val="left" w:leader="none" w:pos="4935"/>
              </w:tabs>
              <w:ind w:left="720" w:hanging="360"/>
              <w:rPr>
                <w:u w:val="none"/>
              </w:rPr>
            </w:pPr>
            <w:r w:rsidDel="00000000" w:rsidR="00000000" w:rsidRPr="00000000">
              <w:rPr>
                <w:rtl w:val="0"/>
              </w:rPr>
              <w:t xml:space="preserve">Reader</w:t>
            </w:r>
            <w:r w:rsidDel="00000000" w:rsidR="00000000" w:rsidRPr="00000000">
              <w:rPr>
                <w:rtl w:val="0"/>
              </w:rPr>
            </w:r>
          </w:p>
          <w:p w:rsidR="00000000" w:rsidDel="00000000" w:rsidP="00000000" w:rsidRDefault="00000000" w:rsidRPr="00000000" w14:paraId="00000178">
            <w:pPr>
              <w:numPr>
                <w:ilvl w:val="0"/>
                <w:numId w:val="1"/>
              </w:numPr>
              <w:tabs>
                <w:tab w:val="left" w:leader="none" w:pos="4935"/>
              </w:tabs>
              <w:ind w:left="720" w:hanging="360"/>
              <w:rPr>
                <w:u w:val="none"/>
              </w:rPr>
            </w:pPr>
            <w:r w:rsidDel="00000000" w:rsidR="00000000" w:rsidRPr="00000000">
              <w:rPr>
                <w:rtl w:val="0"/>
              </w:rPr>
              <w:t xml:space="preserve">Colour Overlays</w:t>
            </w:r>
            <w:r w:rsidDel="00000000" w:rsidR="00000000" w:rsidRPr="00000000">
              <w:rPr>
                <w:rtl w:val="0"/>
              </w:rPr>
            </w:r>
          </w:p>
          <w:p w:rsidR="00000000" w:rsidDel="00000000" w:rsidP="00000000" w:rsidRDefault="00000000" w:rsidRPr="00000000" w14:paraId="00000179">
            <w:pPr>
              <w:numPr>
                <w:ilvl w:val="0"/>
                <w:numId w:val="1"/>
              </w:numPr>
              <w:tabs>
                <w:tab w:val="left" w:leader="none" w:pos="4935"/>
              </w:tabs>
              <w:ind w:left="720" w:hanging="360"/>
              <w:rPr>
                <w:u w:val="none"/>
              </w:rPr>
            </w:pPr>
            <w:r w:rsidDel="00000000" w:rsidR="00000000" w:rsidRPr="00000000">
              <w:rPr>
                <w:rtl w:val="0"/>
              </w:rPr>
              <w:t xml:space="preserve">Rest Breaks</w:t>
            </w:r>
            <w:r w:rsidDel="00000000" w:rsidR="00000000" w:rsidRPr="00000000">
              <w:rPr>
                <w:rtl w:val="0"/>
              </w:rPr>
            </w:r>
          </w:p>
          <w:p w:rsidR="00000000" w:rsidDel="00000000" w:rsidP="00000000" w:rsidRDefault="00000000" w:rsidRPr="00000000" w14:paraId="0000017A">
            <w:pPr>
              <w:numPr>
                <w:ilvl w:val="0"/>
                <w:numId w:val="1"/>
              </w:numPr>
              <w:tabs>
                <w:tab w:val="left" w:leader="none" w:pos="4935"/>
              </w:tabs>
              <w:ind w:left="720" w:hanging="360"/>
              <w:rPr>
                <w:u w:val="none"/>
              </w:rPr>
            </w:pPr>
            <w:r w:rsidDel="00000000" w:rsidR="00000000" w:rsidRPr="00000000">
              <w:rPr>
                <w:rtl w:val="0"/>
              </w:rPr>
              <w:t xml:space="preserve">Enlarged Test Papers</w:t>
            </w:r>
            <w:r w:rsidDel="00000000" w:rsidR="00000000" w:rsidRPr="00000000">
              <w:rPr>
                <w:rtl w:val="0"/>
              </w:rPr>
            </w:r>
          </w:p>
          <w:p w:rsidR="00000000" w:rsidDel="00000000" w:rsidP="00000000" w:rsidRDefault="00000000" w:rsidRPr="00000000" w14:paraId="0000017B">
            <w:pPr>
              <w:numPr>
                <w:ilvl w:val="0"/>
                <w:numId w:val="1"/>
              </w:numPr>
              <w:tabs>
                <w:tab w:val="left" w:leader="none" w:pos="4935"/>
              </w:tabs>
              <w:ind w:left="720" w:hanging="360"/>
              <w:rPr>
                <w:u w:val="none"/>
              </w:rPr>
            </w:pPr>
            <w:r w:rsidDel="00000000" w:rsidR="00000000" w:rsidRPr="00000000">
              <w:rPr>
                <w:rtl w:val="0"/>
              </w:rPr>
              <w:t xml:space="preserve">Smaller/quieter spaces</w:t>
            </w:r>
            <w:r w:rsidDel="00000000" w:rsidR="00000000" w:rsidRPr="00000000">
              <w:rPr>
                <w:rtl w:val="0"/>
              </w:rPr>
            </w:r>
          </w:p>
          <w:p w:rsidR="00000000" w:rsidDel="00000000" w:rsidP="00000000" w:rsidRDefault="00000000" w:rsidRPr="00000000" w14:paraId="0000017C">
            <w:pPr>
              <w:tabs>
                <w:tab w:val="left" w:leader="none" w:pos="4935"/>
              </w:tabs>
              <w:rPr/>
            </w:pPr>
            <w:r w:rsidDel="00000000" w:rsidR="00000000" w:rsidRPr="00000000">
              <w:rPr>
                <w:rtl w:val="0"/>
              </w:rPr>
            </w:r>
          </w:p>
          <w:p w:rsidR="00000000" w:rsidDel="00000000" w:rsidP="00000000" w:rsidRDefault="00000000" w:rsidRPr="00000000" w14:paraId="0000017D">
            <w:pPr>
              <w:tabs>
                <w:tab w:val="left" w:leader="none" w:pos="4935"/>
              </w:tabs>
              <w:rPr/>
            </w:pPr>
            <w:r w:rsidDel="00000000" w:rsidR="00000000" w:rsidRPr="00000000">
              <w:rPr>
                <w:rtl w:val="0"/>
              </w:rPr>
              <w:t xml:space="preserve">The Access Arrangements are discussed in meetings with class teachers and the SENDCo to ensure that the children have what they need in place to access their assessments and exams.</w:t>
            </w:r>
          </w:p>
          <w:p w:rsidR="00000000" w:rsidDel="00000000" w:rsidP="00000000" w:rsidRDefault="00000000" w:rsidRPr="00000000" w14:paraId="0000017E">
            <w:pPr>
              <w:tabs>
                <w:tab w:val="left" w:leader="none" w:pos="4935"/>
              </w:tabs>
              <w:rPr/>
            </w:pPr>
            <w:r w:rsidDel="00000000" w:rsidR="00000000" w:rsidRPr="00000000">
              <w:rPr>
                <w:rtl w:val="0"/>
              </w:rPr>
            </w:r>
          </w:p>
        </w:tc>
        <w:tc>
          <w:tcPr/>
          <w:p w:rsidR="00000000" w:rsidDel="00000000" w:rsidP="00000000" w:rsidRDefault="00000000" w:rsidRPr="00000000" w14:paraId="0000017F">
            <w:pPr>
              <w:tabs>
                <w:tab w:val="left" w:leader="none" w:pos="4935"/>
              </w:tabs>
              <w:rPr>
                <w:b w:val="1"/>
                <w:bCs w:val="1"/>
              </w:rPr>
            </w:pPr>
            <w:r w:rsidDel="00000000" w:rsidR="00000000" w:rsidRPr="00000000">
              <w:rPr>
                <w:b w:val="1"/>
                <w:bCs w:val="1"/>
                <w:rtl w:val="0"/>
              </w:rPr>
              <w:t xml:space="preserve">Information regarding</w:t>
            </w:r>
          </w:p>
          <w:p w:rsidR="00000000" w:rsidDel="00000000" w:rsidP="00000000" w:rsidRDefault="00000000" w:rsidRPr="00000000" w14:paraId="00000180">
            <w:pPr>
              <w:tabs>
                <w:tab w:val="left" w:leader="none" w:pos="4935"/>
              </w:tabs>
              <w:rPr>
                <w:b w:val="1"/>
                <w:bCs w:val="1"/>
              </w:rPr>
            </w:pPr>
            <w:r w:rsidDel="00000000" w:rsidR="00000000" w:rsidRPr="00000000">
              <w:rPr>
                <w:b w:val="1"/>
                <w:bCs w:val="1"/>
                <w:rtl w:val="0"/>
              </w:rPr>
              <w:t xml:space="preserve">access arrangements</w:t>
            </w:r>
          </w:p>
          <w:p w:rsidR="00000000" w:rsidDel="00000000" w:rsidP="00000000" w:rsidRDefault="00000000" w:rsidRPr="00000000" w14:paraId="00000181">
            <w:pPr>
              <w:tabs>
                <w:tab w:val="left" w:leader="none" w:pos="4935"/>
              </w:tabs>
              <w:rPr/>
            </w:pPr>
            <w:r w:rsidDel="00000000" w:rsidR="00000000" w:rsidRPr="00000000">
              <w:rPr>
                <w:rtl w:val="0"/>
              </w:rPr>
            </w:r>
          </w:p>
        </w:tc>
      </w:tr>
      <w:tr>
        <w:trPr>
          <w:cantSplit w:val="0"/>
          <w:tblHeader w:val="0"/>
        </w:trPr>
        <w:tc>
          <w:tcPr>
            <w:shd w:fill="93c47d" w:val="clear"/>
          </w:tcPr>
          <w:p w:rsidR="00000000" w:rsidDel="00000000" w:rsidP="00000000" w:rsidRDefault="00000000" w:rsidRPr="00000000" w14:paraId="00000182">
            <w:pPr>
              <w:tabs>
                <w:tab w:val="left" w:leader="none" w:pos="4935"/>
              </w:tabs>
              <w:rPr>
                <w:b w:val="1"/>
                <w:bCs w:val="1"/>
              </w:rPr>
            </w:pPr>
            <w:r w:rsidDel="00000000" w:rsidR="00000000" w:rsidRPr="00000000">
              <w:rPr>
                <w:rtl w:val="0"/>
              </w:rPr>
            </w:r>
          </w:p>
        </w:tc>
        <w:tc>
          <w:tcPr>
            <w:shd w:fill="93c47d" w:val="clear"/>
          </w:tcPr>
          <w:p w:rsidR="00000000" w:rsidDel="00000000" w:rsidP="00000000" w:rsidRDefault="00000000" w:rsidRPr="00000000" w14:paraId="00000183">
            <w:pPr>
              <w:tabs>
                <w:tab w:val="left" w:leader="none" w:pos="4935"/>
              </w:tabs>
              <w:jc w:val="center"/>
              <w:rPr>
                <w:b w:val="1"/>
                <w:bCs w:val="1"/>
              </w:rPr>
            </w:pPr>
            <w:r w:rsidDel="00000000" w:rsidR="00000000" w:rsidRPr="00000000">
              <w:rPr>
                <w:b w:val="1"/>
                <w:bCs w:val="1"/>
                <w:rtl w:val="0"/>
              </w:rPr>
              <w:t xml:space="preserve">Accessing Advice and Support</w:t>
            </w:r>
          </w:p>
        </w:tc>
        <w:tc>
          <w:tcPr>
            <w:shd w:fill="93c47d" w:val="clear"/>
          </w:tcPr>
          <w:p w:rsidR="00000000" w:rsidDel="00000000" w:rsidP="00000000" w:rsidRDefault="00000000" w:rsidRPr="00000000" w14:paraId="00000184">
            <w:pPr>
              <w:tabs>
                <w:tab w:val="left" w:leader="none" w:pos="4935"/>
              </w:tabs>
              <w:rPr>
                <w:b w:val="1"/>
                <w:bCs w:val="1"/>
              </w:rPr>
            </w:pPr>
            <w:r w:rsidDel="00000000" w:rsidR="00000000" w:rsidRPr="00000000">
              <w:rPr>
                <w:rtl w:val="0"/>
              </w:rPr>
            </w:r>
          </w:p>
        </w:tc>
      </w:tr>
      <w:tr>
        <w:trPr>
          <w:cantSplit w:val="0"/>
          <w:tblHeader w:val="0"/>
        </w:trPr>
        <w:tc>
          <w:tcPr>
            <w:shd w:fill="b6d7a8" w:val="clear"/>
          </w:tcPr>
          <w:p w:rsidR="00000000" w:rsidDel="00000000" w:rsidP="00000000" w:rsidRDefault="00000000" w:rsidRPr="00000000" w14:paraId="00000185">
            <w:pPr>
              <w:tabs>
                <w:tab w:val="left" w:leader="none" w:pos="4935"/>
              </w:tabs>
              <w:jc w:val="center"/>
              <w:rPr/>
            </w:pPr>
            <w:r w:rsidDel="00000000" w:rsidR="00000000" w:rsidRPr="00000000">
              <w:rPr>
                <w:b w:val="1"/>
                <w:bCs w:val="1"/>
                <w:sz w:val="24"/>
                <w:szCs w:val="24"/>
                <w:rtl w:val="0"/>
              </w:rPr>
              <w:t xml:space="preserve">Common parent/carer questions</w:t>
            </w:r>
            <w:r w:rsidDel="00000000" w:rsidR="00000000" w:rsidRPr="00000000">
              <w:rPr>
                <w:rtl w:val="0"/>
              </w:rPr>
            </w:r>
          </w:p>
        </w:tc>
        <w:tc>
          <w:tcPr>
            <w:shd w:fill="b6d7a8" w:val="clear"/>
          </w:tcPr>
          <w:p w:rsidR="00000000" w:rsidDel="00000000" w:rsidP="00000000" w:rsidRDefault="00000000" w:rsidRPr="00000000" w14:paraId="00000186">
            <w:pPr>
              <w:tabs>
                <w:tab w:val="left" w:leader="none" w:pos="4935"/>
              </w:tabs>
              <w:jc w:val="center"/>
              <w:rPr>
                <w:b w:val="1"/>
                <w:bCs w:val="1"/>
              </w:rPr>
            </w:pPr>
            <w:r w:rsidDel="00000000" w:rsidR="00000000" w:rsidRPr="00000000">
              <w:rPr>
                <w:b w:val="1"/>
                <w:bCs w:val="1"/>
                <w:rtl w:val="0"/>
              </w:rPr>
              <w:t xml:space="preserve">Key Information</w:t>
            </w:r>
          </w:p>
          <w:p w:rsidR="00000000" w:rsidDel="00000000" w:rsidP="00000000" w:rsidRDefault="00000000" w:rsidRPr="00000000" w14:paraId="00000187">
            <w:pPr>
              <w:tabs>
                <w:tab w:val="left" w:leader="none" w:pos="4935"/>
              </w:tabs>
              <w:jc w:val="center"/>
              <w:rPr>
                <w:b w:val="1"/>
                <w:bCs w:val="1"/>
              </w:rPr>
            </w:pPr>
            <w:r w:rsidDel="00000000" w:rsidR="00000000" w:rsidRPr="00000000">
              <w:rPr>
                <w:rtl w:val="0"/>
              </w:rPr>
            </w:r>
          </w:p>
        </w:tc>
        <w:tc>
          <w:tcPr>
            <w:shd w:fill="b6d7a8" w:val="clear"/>
          </w:tcPr>
          <w:p w:rsidR="00000000" w:rsidDel="00000000" w:rsidP="00000000" w:rsidRDefault="00000000" w:rsidRPr="00000000" w14:paraId="00000188">
            <w:pPr>
              <w:tabs>
                <w:tab w:val="left" w:leader="none" w:pos="4935"/>
              </w:tabs>
              <w:jc w:val="center"/>
              <w:rPr/>
            </w:pPr>
            <w:r w:rsidDel="00000000" w:rsidR="00000000" w:rsidRPr="00000000">
              <w:rPr>
                <w:b w:val="1"/>
                <w:bCs w:val="1"/>
                <w:sz w:val="24"/>
                <w:szCs w:val="24"/>
                <w:rtl w:val="0"/>
              </w:rPr>
              <w:t xml:space="preserve">Links to the SEND Code Of Practice (2015)</w:t>
            </w:r>
            <w:r w:rsidDel="00000000" w:rsidR="00000000" w:rsidRPr="00000000">
              <w:rPr>
                <w:rtl w:val="0"/>
              </w:rPr>
            </w:r>
          </w:p>
        </w:tc>
      </w:tr>
      <w:tr>
        <w:trPr>
          <w:cantSplit w:val="0"/>
          <w:trHeight w:val="367.7734374999999" w:hRule="atLeast"/>
          <w:tblHeader w:val="0"/>
        </w:trPr>
        <w:tc>
          <w:tcPr/>
          <w:p w:rsidR="00000000" w:rsidDel="00000000" w:rsidP="00000000" w:rsidRDefault="00000000" w:rsidRPr="00000000" w14:paraId="00000189">
            <w:pPr>
              <w:tabs>
                <w:tab w:val="left" w:leader="none" w:pos="4935"/>
              </w:tabs>
              <w:rPr>
                <w:b w:val="1"/>
                <w:bCs w:val="1"/>
              </w:rPr>
            </w:pPr>
            <w:r w:rsidDel="00000000" w:rsidR="00000000" w:rsidRPr="00000000">
              <w:rPr>
                <w:b w:val="1"/>
                <w:bCs w:val="1"/>
                <w:rtl w:val="0"/>
              </w:rPr>
              <w:t xml:space="preserve">What should I do if I think my</w:t>
            </w:r>
          </w:p>
          <w:p w:rsidR="00000000" w:rsidDel="00000000" w:rsidP="00000000" w:rsidRDefault="00000000" w:rsidRPr="00000000" w14:paraId="0000018A">
            <w:pPr>
              <w:tabs>
                <w:tab w:val="left" w:leader="none" w:pos="4935"/>
              </w:tabs>
              <w:rPr>
                <w:b w:val="1"/>
                <w:bCs w:val="1"/>
              </w:rPr>
            </w:pPr>
            <w:r w:rsidDel="00000000" w:rsidR="00000000" w:rsidRPr="00000000">
              <w:rPr>
                <w:b w:val="1"/>
                <w:bCs w:val="1"/>
                <w:rtl w:val="0"/>
              </w:rPr>
              <w:t xml:space="preserve">child may have a special</w:t>
            </w:r>
          </w:p>
          <w:p w:rsidR="00000000" w:rsidDel="00000000" w:rsidP="00000000" w:rsidRDefault="00000000" w:rsidRPr="00000000" w14:paraId="0000018B">
            <w:pPr>
              <w:tabs>
                <w:tab w:val="left" w:leader="none" w:pos="4935"/>
              </w:tabs>
              <w:rPr>
                <w:b w:val="1"/>
                <w:bCs w:val="1"/>
              </w:rPr>
            </w:pPr>
            <w:r w:rsidDel="00000000" w:rsidR="00000000" w:rsidRPr="00000000">
              <w:rPr>
                <w:b w:val="1"/>
                <w:bCs w:val="1"/>
                <w:rtl w:val="0"/>
              </w:rPr>
              <w:t xml:space="preserve">educational need or</w:t>
            </w:r>
          </w:p>
          <w:p w:rsidR="00000000" w:rsidDel="00000000" w:rsidP="00000000" w:rsidRDefault="00000000" w:rsidRPr="00000000" w14:paraId="0000018C">
            <w:pPr>
              <w:tabs>
                <w:tab w:val="left" w:leader="none" w:pos="4935"/>
              </w:tabs>
              <w:rPr>
                <w:b w:val="1"/>
                <w:bCs w:val="1"/>
              </w:rPr>
            </w:pPr>
            <w:r w:rsidDel="00000000" w:rsidR="00000000" w:rsidRPr="00000000">
              <w:rPr>
                <w:b w:val="1"/>
                <w:bCs w:val="1"/>
                <w:rtl w:val="0"/>
              </w:rPr>
              <w:t xml:space="preserve">disability?</w:t>
            </w:r>
          </w:p>
          <w:p w:rsidR="00000000" w:rsidDel="00000000" w:rsidP="00000000" w:rsidRDefault="00000000" w:rsidRPr="00000000" w14:paraId="0000018D">
            <w:pPr>
              <w:tabs>
                <w:tab w:val="left" w:leader="none" w:pos="4935"/>
              </w:tabs>
              <w:rPr/>
            </w:pPr>
            <w:r w:rsidDel="00000000" w:rsidR="00000000" w:rsidRPr="00000000">
              <w:rPr>
                <w:rtl w:val="0"/>
              </w:rPr>
            </w:r>
          </w:p>
        </w:tc>
        <w:tc>
          <w:tcPr>
            <w:shd w:fill="d9ead3" w:val="clear"/>
          </w:tcPr>
          <w:p w:rsidR="00000000" w:rsidDel="00000000" w:rsidP="00000000" w:rsidRDefault="00000000" w:rsidRPr="00000000" w14:paraId="0000018E">
            <w:pPr>
              <w:tabs>
                <w:tab w:val="left" w:leader="none" w:pos="4935"/>
              </w:tabs>
              <w:rPr/>
            </w:pPr>
            <w:r w:rsidDel="00000000" w:rsidR="00000000" w:rsidRPr="00000000">
              <w:rPr>
                <w:rtl w:val="0"/>
              </w:rPr>
              <w:t xml:space="preserve">If you have concerns about your child’s progress, you should speak to your child’s class teacher initially. If you continue to be concerned that your child is not making progress, you can request to meet with the SENDCo. To arrange to meet Toni Gillard (SENDCo) through the SENDCo Assistant, Maria Williams based in the school office.</w:t>
            </w:r>
          </w:p>
          <w:p w:rsidR="00000000" w:rsidDel="00000000" w:rsidP="00000000" w:rsidRDefault="00000000" w:rsidRPr="00000000" w14:paraId="0000018F">
            <w:pPr>
              <w:tabs>
                <w:tab w:val="left" w:leader="none" w:pos="4935"/>
              </w:tabs>
              <w:rPr/>
            </w:pPr>
            <w:r w:rsidDel="00000000" w:rsidR="00000000" w:rsidRPr="00000000">
              <w:rPr>
                <w:rtl w:val="0"/>
              </w:rPr>
            </w:r>
          </w:p>
        </w:tc>
        <w:tc>
          <w:tcPr/>
          <w:p w:rsidR="00000000" w:rsidDel="00000000" w:rsidP="00000000" w:rsidRDefault="00000000" w:rsidRPr="00000000" w14:paraId="00000190">
            <w:pPr>
              <w:tabs>
                <w:tab w:val="left" w:leader="none" w:pos="4935"/>
              </w:tabs>
              <w:rPr>
                <w:b w:val="1"/>
                <w:bCs w:val="1"/>
              </w:rPr>
            </w:pPr>
            <w:r w:rsidDel="00000000" w:rsidR="00000000" w:rsidRPr="00000000">
              <w:rPr>
                <w:b w:val="1"/>
                <w:bCs w:val="1"/>
                <w:rtl w:val="0"/>
              </w:rPr>
              <w:t xml:space="preserve">Contact details for the</w:t>
            </w:r>
          </w:p>
          <w:p w:rsidR="00000000" w:rsidDel="00000000" w:rsidP="00000000" w:rsidRDefault="00000000" w:rsidRPr="00000000" w14:paraId="00000191">
            <w:pPr>
              <w:tabs>
                <w:tab w:val="left" w:leader="none" w:pos="4935"/>
              </w:tabs>
              <w:rPr>
                <w:b w:val="1"/>
                <w:bCs w:val="1"/>
              </w:rPr>
            </w:pPr>
            <w:r w:rsidDel="00000000" w:rsidR="00000000" w:rsidRPr="00000000">
              <w:rPr>
                <w:b w:val="1"/>
                <w:bCs w:val="1"/>
                <w:rtl w:val="0"/>
              </w:rPr>
              <w:t xml:space="preserve">Special Educational</w:t>
            </w:r>
          </w:p>
          <w:p w:rsidR="00000000" w:rsidDel="00000000" w:rsidP="00000000" w:rsidRDefault="00000000" w:rsidRPr="00000000" w14:paraId="00000192">
            <w:pPr>
              <w:tabs>
                <w:tab w:val="left" w:leader="none" w:pos="4935"/>
              </w:tabs>
              <w:rPr>
                <w:b w:val="1"/>
                <w:bCs w:val="1"/>
              </w:rPr>
            </w:pPr>
            <w:r w:rsidDel="00000000" w:rsidR="00000000" w:rsidRPr="00000000">
              <w:rPr>
                <w:b w:val="1"/>
                <w:bCs w:val="1"/>
                <w:rtl w:val="0"/>
              </w:rPr>
              <w:t xml:space="preserve">Needs Coordinator</w:t>
            </w:r>
          </w:p>
          <w:p w:rsidR="00000000" w:rsidDel="00000000" w:rsidP="00000000" w:rsidRDefault="00000000" w:rsidRPr="00000000" w14:paraId="00000193">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194">
            <w:pPr>
              <w:tabs>
                <w:tab w:val="left" w:leader="none" w:pos="4935"/>
              </w:tabs>
              <w:rPr>
                <w:b w:val="1"/>
                <w:bCs w:val="1"/>
              </w:rPr>
            </w:pPr>
            <w:r w:rsidDel="00000000" w:rsidR="00000000" w:rsidRPr="00000000">
              <w:rPr>
                <w:b w:val="1"/>
                <w:bCs w:val="1"/>
                <w:rtl w:val="0"/>
              </w:rPr>
              <w:t xml:space="preserve">What do I do if I’m not happy</w:t>
            </w:r>
          </w:p>
          <w:p w:rsidR="00000000" w:rsidDel="00000000" w:rsidP="00000000" w:rsidRDefault="00000000" w:rsidRPr="00000000" w14:paraId="00000195">
            <w:pPr>
              <w:tabs>
                <w:tab w:val="left" w:leader="none" w:pos="4935"/>
              </w:tabs>
              <w:rPr>
                <w:b w:val="1"/>
                <w:bCs w:val="1"/>
              </w:rPr>
            </w:pPr>
            <w:r w:rsidDel="00000000" w:rsidR="00000000" w:rsidRPr="00000000">
              <w:rPr>
                <w:b w:val="1"/>
                <w:bCs w:val="1"/>
                <w:rtl w:val="0"/>
              </w:rPr>
              <w:t xml:space="preserve">or if I want to complain?</w:t>
            </w:r>
          </w:p>
          <w:p w:rsidR="00000000" w:rsidDel="00000000" w:rsidP="00000000" w:rsidRDefault="00000000" w:rsidRPr="00000000" w14:paraId="00000196">
            <w:pPr>
              <w:tabs>
                <w:tab w:val="left" w:leader="none" w:pos="4935"/>
              </w:tabs>
              <w:rPr/>
            </w:pPr>
            <w:r w:rsidDel="00000000" w:rsidR="00000000" w:rsidRPr="00000000">
              <w:rPr>
                <w:rtl w:val="0"/>
              </w:rPr>
            </w:r>
          </w:p>
        </w:tc>
        <w:tc>
          <w:tcPr>
            <w:shd w:fill="d9ead3" w:val="clear"/>
          </w:tcPr>
          <w:p w:rsidR="00000000" w:rsidDel="00000000" w:rsidP="00000000" w:rsidRDefault="00000000" w:rsidRPr="00000000" w14:paraId="00000197">
            <w:pPr>
              <w:tabs>
                <w:tab w:val="left" w:leader="none" w:pos="4935"/>
              </w:tabs>
              <w:rPr/>
            </w:pPr>
            <w:r w:rsidDel="00000000" w:rsidR="00000000" w:rsidRPr="00000000">
              <w:rPr>
                <w:rtl w:val="0"/>
              </w:rPr>
              <w:t xml:space="preserve">At Instow we will listen carefully to parental concerns, develop a plan of action together to find ways to move forward and ensure the actions are completed and review in a timely manner. Families should talk to the child’s class teacher in the first instance if concerned. If further support is needed, then the SENDCo can be contacted. The Headteacher will also be available if parents continue to be concerned. </w:t>
            </w:r>
          </w:p>
          <w:p w:rsidR="00000000" w:rsidDel="00000000" w:rsidP="00000000" w:rsidRDefault="00000000" w:rsidRPr="00000000" w14:paraId="00000198">
            <w:pPr>
              <w:tabs>
                <w:tab w:val="left" w:leader="none" w:pos="4935"/>
              </w:tabs>
              <w:rPr/>
            </w:pPr>
            <w:r w:rsidDel="00000000" w:rsidR="00000000" w:rsidRPr="00000000">
              <w:rPr>
                <w:rtl w:val="0"/>
              </w:rPr>
            </w:r>
          </w:p>
          <w:p w:rsidR="00000000" w:rsidDel="00000000" w:rsidP="00000000" w:rsidRDefault="00000000" w:rsidRPr="00000000" w14:paraId="00000199">
            <w:pPr>
              <w:tabs>
                <w:tab w:val="left" w:leader="none" w:pos="4935"/>
              </w:tabs>
              <w:rPr/>
            </w:pPr>
            <w:r w:rsidDel="00000000" w:rsidR="00000000" w:rsidRPr="00000000">
              <w:rPr>
                <w:rtl w:val="0"/>
              </w:rPr>
              <w:t xml:space="preserve">The class teacher is regularly available to discuss your child’s progress or any concerns you may have and to share information about what is working well at home and school, so that similar strategies can be used. </w:t>
            </w:r>
          </w:p>
          <w:p w:rsidR="00000000" w:rsidDel="00000000" w:rsidP="00000000" w:rsidRDefault="00000000" w:rsidRPr="00000000" w14:paraId="0000019A">
            <w:pPr>
              <w:tabs>
                <w:tab w:val="left" w:leader="none" w:pos="4935"/>
              </w:tabs>
              <w:rPr/>
            </w:pPr>
            <w:r w:rsidDel="00000000" w:rsidR="00000000" w:rsidRPr="00000000">
              <w:rPr>
                <w:rtl w:val="0"/>
              </w:rPr>
            </w:r>
          </w:p>
          <w:p w:rsidR="00000000" w:rsidDel="00000000" w:rsidP="00000000" w:rsidRDefault="00000000" w:rsidRPr="00000000" w14:paraId="0000019B">
            <w:pPr>
              <w:tabs>
                <w:tab w:val="left" w:leader="none" w:pos="4935"/>
              </w:tabs>
              <w:rPr/>
            </w:pPr>
            <w:r w:rsidDel="00000000" w:rsidR="00000000" w:rsidRPr="00000000">
              <w:rPr>
                <w:rtl w:val="0"/>
              </w:rPr>
              <w:t xml:space="preserve">All information from external professionals will be discussed with you directly, or where this is not possible, in a report.</w:t>
            </w:r>
          </w:p>
          <w:p w:rsidR="00000000" w:rsidDel="00000000" w:rsidP="00000000" w:rsidRDefault="00000000" w:rsidRPr="00000000" w14:paraId="0000019C">
            <w:pPr>
              <w:tabs>
                <w:tab w:val="left" w:leader="none" w:pos="4935"/>
              </w:tabs>
              <w:rPr/>
            </w:pPr>
            <w:r w:rsidDel="00000000" w:rsidR="00000000" w:rsidRPr="00000000">
              <w:rPr>
                <w:rtl w:val="0"/>
              </w:rPr>
            </w:r>
          </w:p>
          <w:p w:rsidR="00000000" w:rsidDel="00000000" w:rsidP="00000000" w:rsidRDefault="00000000" w:rsidRPr="00000000" w14:paraId="0000019D">
            <w:pPr>
              <w:tabs>
                <w:tab w:val="left" w:leader="none" w:pos="4935"/>
              </w:tabs>
              <w:rPr/>
            </w:pPr>
            <w:r w:rsidDel="00000000" w:rsidR="00000000" w:rsidRPr="00000000">
              <w:rPr>
                <w:rtl w:val="0"/>
              </w:rPr>
              <w:t xml:space="preserve">Individual Support Plans will be reviewed with your involvement on a termly cycle. Pupils, staff and parents are expected to listen carefully and respectfully to each other. If a parent believes that</w:t>
            </w:r>
          </w:p>
          <w:p w:rsidR="00000000" w:rsidDel="00000000" w:rsidP="00000000" w:rsidRDefault="00000000" w:rsidRPr="00000000" w14:paraId="0000019E">
            <w:pPr>
              <w:tabs>
                <w:tab w:val="left" w:leader="none" w:pos="4935"/>
              </w:tabs>
              <w:rPr/>
            </w:pPr>
            <w:r w:rsidDel="00000000" w:rsidR="00000000" w:rsidRPr="00000000">
              <w:rPr>
                <w:rtl w:val="0"/>
              </w:rPr>
              <w:t xml:space="preserve">their concern has not been resolved to their satisfaction or is of a more serious or sensitive nature, an appointment should be made to see the Head teacher, with whom you can discuss your concern further.</w:t>
            </w:r>
          </w:p>
        </w:tc>
        <w:tc>
          <w:tcPr/>
          <w:p w:rsidR="00000000" w:rsidDel="00000000" w:rsidP="00000000" w:rsidRDefault="00000000" w:rsidRPr="00000000" w14:paraId="0000019F">
            <w:pPr>
              <w:tabs>
                <w:tab w:val="left" w:leader="none" w:pos="4935"/>
              </w:tabs>
              <w:rPr>
                <w:b w:val="1"/>
                <w:bCs w:val="1"/>
              </w:rPr>
            </w:pPr>
            <w:r w:rsidDel="00000000" w:rsidR="00000000" w:rsidRPr="00000000">
              <w:rPr>
                <w:b w:val="1"/>
                <w:bCs w:val="1"/>
                <w:rtl w:val="0"/>
              </w:rPr>
              <w:t xml:space="preserve">Arrangements for</w:t>
            </w:r>
          </w:p>
          <w:p w:rsidR="00000000" w:rsidDel="00000000" w:rsidP="00000000" w:rsidRDefault="00000000" w:rsidRPr="00000000" w14:paraId="000001A0">
            <w:pPr>
              <w:tabs>
                <w:tab w:val="left" w:leader="none" w:pos="4935"/>
              </w:tabs>
              <w:rPr>
                <w:b w:val="1"/>
                <w:bCs w:val="1"/>
              </w:rPr>
            </w:pPr>
            <w:r w:rsidDel="00000000" w:rsidR="00000000" w:rsidRPr="00000000">
              <w:rPr>
                <w:b w:val="1"/>
                <w:bCs w:val="1"/>
                <w:rtl w:val="0"/>
              </w:rPr>
              <w:t xml:space="preserve">handling complaints</w:t>
            </w:r>
          </w:p>
          <w:p w:rsidR="00000000" w:rsidDel="00000000" w:rsidP="00000000" w:rsidRDefault="00000000" w:rsidRPr="00000000" w14:paraId="000001A1">
            <w:pPr>
              <w:tabs>
                <w:tab w:val="left" w:leader="none" w:pos="4935"/>
              </w:tabs>
              <w:rPr>
                <w:b w:val="1"/>
                <w:bCs w:val="1"/>
              </w:rPr>
            </w:pPr>
            <w:r w:rsidDel="00000000" w:rsidR="00000000" w:rsidRPr="00000000">
              <w:rPr>
                <w:b w:val="1"/>
                <w:bCs w:val="1"/>
                <w:rtl w:val="0"/>
              </w:rPr>
              <w:t xml:space="preserve">from parents of children</w:t>
            </w:r>
          </w:p>
          <w:p w:rsidR="00000000" w:rsidDel="00000000" w:rsidP="00000000" w:rsidRDefault="00000000" w:rsidRPr="00000000" w14:paraId="000001A2">
            <w:pPr>
              <w:tabs>
                <w:tab w:val="left" w:leader="none" w:pos="4935"/>
              </w:tabs>
              <w:rPr>
                <w:b w:val="1"/>
                <w:bCs w:val="1"/>
              </w:rPr>
            </w:pPr>
            <w:r w:rsidDel="00000000" w:rsidR="00000000" w:rsidRPr="00000000">
              <w:rPr>
                <w:b w:val="1"/>
                <w:bCs w:val="1"/>
                <w:rtl w:val="0"/>
              </w:rPr>
              <w:t xml:space="preserve">with SEND</w:t>
            </w:r>
          </w:p>
          <w:p w:rsidR="00000000" w:rsidDel="00000000" w:rsidP="00000000" w:rsidRDefault="00000000" w:rsidRPr="00000000" w14:paraId="000001A3">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1A4">
            <w:pPr>
              <w:tabs>
                <w:tab w:val="left" w:leader="none" w:pos="4935"/>
              </w:tabs>
              <w:rPr>
                <w:b w:val="1"/>
                <w:bCs w:val="1"/>
              </w:rPr>
            </w:pPr>
            <w:r w:rsidDel="00000000" w:rsidR="00000000" w:rsidRPr="00000000">
              <w:rPr>
                <w:b w:val="1"/>
                <w:bCs w:val="1"/>
                <w:rtl w:val="0"/>
              </w:rPr>
              <w:t xml:space="preserve">Where can I get information,</w:t>
            </w:r>
          </w:p>
          <w:p w:rsidR="00000000" w:rsidDel="00000000" w:rsidP="00000000" w:rsidRDefault="00000000" w:rsidRPr="00000000" w14:paraId="000001A5">
            <w:pPr>
              <w:tabs>
                <w:tab w:val="left" w:leader="none" w:pos="4935"/>
              </w:tabs>
              <w:rPr>
                <w:b w:val="1"/>
                <w:bCs w:val="1"/>
              </w:rPr>
            </w:pPr>
            <w:r w:rsidDel="00000000" w:rsidR="00000000" w:rsidRPr="00000000">
              <w:rPr>
                <w:b w:val="1"/>
                <w:bCs w:val="1"/>
                <w:rtl w:val="0"/>
              </w:rPr>
              <w:t xml:space="preserve">advice and support?</w:t>
            </w:r>
          </w:p>
        </w:tc>
        <w:tc>
          <w:tcPr>
            <w:shd w:fill="d9ead3" w:val="clear"/>
          </w:tcPr>
          <w:p w:rsidR="00000000" w:rsidDel="00000000" w:rsidP="00000000" w:rsidRDefault="00000000" w:rsidRPr="00000000" w14:paraId="000001A6">
            <w:pPr>
              <w:tabs>
                <w:tab w:val="left" w:leader="none" w:pos="4935"/>
              </w:tabs>
              <w:rPr/>
            </w:pPr>
            <w:r w:rsidDel="00000000" w:rsidR="00000000" w:rsidRPr="00000000">
              <w:rPr>
                <w:rtl w:val="0"/>
              </w:rPr>
              <w:t xml:space="preserve">The SENDCO will be able to support parents further by signposting them to relevant services.</w:t>
            </w:r>
          </w:p>
          <w:p w:rsidR="00000000" w:rsidDel="00000000" w:rsidP="00000000" w:rsidRDefault="00000000" w:rsidRPr="00000000" w14:paraId="000001A7">
            <w:pPr>
              <w:tabs>
                <w:tab w:val="left" w:leader="none" w:pos="4935"/>
              </w:tabs>
              <w:rPr/>
            </w:pPr>
            <w:r w:rsidDel="00000000" w:rsidR="00000000" w:rsidRPr="00000000">
              <w:rPr>
                <w:rtl w:val="0"/>
              </w:rPr>
              <w:t xml:space="preserve">There is also a Devon support service, as outlined below:</w:t>
            </w:r>
          </w:p>
          <w:p w:rsidR="00000000" w:rsidDel="00000000" w:rsidP="00000000" w:rsidRDefault="00000000" w:rsidRPr="00000000" w14:paraId="000001A8">
            <w:pPr>
              <w:tabs>
                <w:tab w:val="left" w:leader="none" w:pos="4935"/>
              </w:tabs>
              <w:rPr/>
            </w:pPr>
            <w:r w:rsidDel="00000000" w:rsidR="00000000" w:rsidRPr="00000000">
              <w:rPr>
                <w:rtl w:val="0"/>
              </w:rPr>
            </w:r>
          </w:p>
          <w:p w:rsidR="00000000" w:rsidDel="00000000" w:rsidP="00000000" w:rsidRDefault="00000000" w:rsidRPr="00000000" w14:paraId="000001A9">
            <w:pPr>
              <w:tabs>
                <w:tab w:val="left" w:leader="none" w:pos="4935"/>
              </w:tabs>
              <w:rPr/>
            </w:pPr>
            <w:r w:rsidDel="00000000" w:rsidR="00000000" w:rsidRPr="00000000">
              <w:rPr>
                <w:rtl w:val="0"/>
              </w:rPr>
              <w:t xml:space="preserve">The Devon Information Advice and Support (DIAS) Service is available to give further impartial advice and support should you need it. DIAS can be accessed via this link:</w:t>
            </w:r>
          </w:p>
          <w:p w:rsidR="00000000" w:rsidDel="00000000" w:rsidP="00000000" w:rsidRDefault="00000000" w:rsidRPr="00000000" w14:paraId="000001AA">
            <w:pPr>
              <w:tabs>
                <w:tab w:val="left" w:leader="none" w:pos="4935"/>
              </w:tabs>
              <w:rPr>
                <w:color w:val="0563c1"/>
                <w:sz w:val="20"/>
                <w:szCs w:val="20"/>
                <w:u w:val="single"/>
              </w:rPr>
            </w:pPr>
            <w:r w:rsidDel="00000000" w:rsidR="00000000" w:rsidRPr="00000000">
              <w:rPr>
                <w:sz w:val="20"/>
                <w:szCs w:val="20"/>
                <w:rtl w:val="0"/>
              </w:rPr>
              <w:t xml:space="preserve"> </w:t>
            </w:r>
            <w:hyperlink r:id="rId9">
              <w:r w:rsidDel="00000000" w:rsidR="00000000" w:rsidRPr="00000000">
                <w:rPr>
                  <w:color w:val="0563c1"/>
                  <w:sz w:val="20"/>
                  <w:szCs w:val="20"/>
                  <w:u w:val="single"/>
                  <w:rtl w:val="0"/>
                </w:rPr>
                <w:t xml:space="preserve">Home - Devon Information Advice and Support</w:t>
              </w:r>
            </w:hyperlink>
            <w:r w:rsidDel="00000000" w:rsidR="00000000" w:rsidRPr="00000000">
              <w:rPr>
                <w:rtl w:val="0"/>
              </w:rPr>
            </w:r>
          </w:p>
          <w:p w:rsidR="00000000" w:rsidDel="00000000" w:rsidP="00000000" w:rsidRDefault="00000000" w:rsidRPr="00000000" w14:paraId="000001AB">
            <w:pPr>
              <w:tabs>
                <w:tab w:val="left" w:leader="none" w:pos="4935"/>
              </w:tabs>
              <w:rPr>
                <w:sz w:val="20"/>
                <w:szCs w:val="20"/>
              </w:rPr>
            </w:pPr>
            <w:r w:rsidDel="00000000" w:rsidR="00000000" w:rsidRPr="00000000">
              <w:rPr>
                <w:rtl w:val="0"/>
              </w:rPr>
            </w:r>
          </w:p>
          <w:p w:rsidR="00000000" w:rsidDel="00000000" w:rsidP="00000000" w:rsidRDefault="00000000" w:rsidRPr="00000000" w14:paraId="000001AC">
            <w:pPr>
              <w:tabs>
                <w:tab w:val="left" w:leader="none" w:pos="4935"/>
              </w:tabs>
              <w:rPr/>
            </w:pPr>
            <w:r w:rsidDel="00000000" w:rsidR="00000000" w:rsidRPr="00000000">
              <w:rPr>
                <w:rtl w:val="0"/>
              </w:rPr>
            </w:r>
          </w:p>
        </w:tc>
        <w:tc>
          <w:tcPr/>
          <w:p w:rsidR="00000000" w:rsidDel="00000000" w:rsidP="00000000" w:rsidRDefault="00000000" w:rsidRPr="00000000" w14:paraId="000001AD">
            <w:pPr>
              <w:tabs>
                <w:tab w:val="left" w:leader="none" w:pos="4935"/>
              </w:tabs>
              <w:rPr>
                <w:b w:val="1"/>
                <w:bCs w:val="1"/>
              </w:rPr>
            </w:pPr>
            <w:r w:rsidDel="00000000" w:rsidR="00000000" w:rsidRPr="00000000">
              <w:rPr>
                <w:b w:val="1"/>
                <w:bCs w:val="1"/>
                <w:rtl w:val="0"/>
              </w:rPr>
              <w:t xml:space="preserve">Contact details of</w:t>
            </w:r>
          </w:p>
          <w:p w:rsidR="00000000" w:rsidDel="00000000" w:rsidP="00000000" w:rsidRDefault="00000000" w:rsidRPr="00000000" w14:paraId="000001AE">
            <w:pPr>
              <w:tabs>
                <w:tab w:val="left" w:leader="none" w:pos="4935"/>
              </w:tabs>
              <w:rPr>
                <w:b w:val="1"/>
                <w:bCs w:val="1"/>
              </w:rPr>
            </w:pPr>
            <w:r w:rsidDel="00000000" w:rsidR="00000000" w:rsidRPr="00000000">
              <w:rPr>
                <w:b w:val="1"/>
                <w:bCs w:val="1"/>
                <w:rtl w:val="0"/>
              </w:rPr>
              <w:t xml:space="preserve">support services for</w:t>
            </w:r>
          </w:p>
          <w:p w:rsidR="00000000" w:rsidDel="00000000" w:rsidP="00000000" w:rsidRDefault="00000000" w:rsidRPr="00000000" w14:paraId="000001AF">
            <w:pPr>
              <w:tabs>
                <w:tab w:val="left" w:leader="none" w:pos="4935"/>
              </w:tabs>
              <w:rPr>
                <w:b w:val="1"/>
                <w:bCs w:val="1"/>
              </w:rPr>
            </w:pPr>
            <w:r w:rsidDel="00000000" w:rsidR="00000000" w:rsidRPr="00000000">
              <w:rPr>
                <w:b w:val="1"/>
                <w:bCs w:val="1"/>
                <w:rtl w:val="0"/>
              </w:rPr>
              <w:t xml:space="preserve">parents of pupils with</w:t>
            </w:r>
          </w:p>
          <w:p w:rsidR="00000000" w:rsidDel="00000000" w:rsidP="00000000" w:rsidRDefault="00000000" w:rsidRPr="00000000" w14:paraId="000001B0">
            <w:pPr>
              <w:tabs>
                <w:tab w:val="left" w:leader="none" w:pos="4935"/>
              </w:tabs>
              <w:rPr>
                <w:b w:val="1"/>
                <w:bCs w:val="1"/>
              </w:rPr>
            </w:pPr>
            <w:r w:rsidDel="00000000" w:rsidR="00000000" w:rsidRPr="00000000">
              <w:rPr>
                <w:b w:val="1"/>
                <w:bCs w:val="1"/>
                <w:rtl w:val="0"/>
              </w:rPr>
              <w:t xml:space="preserve">SEND</w:t>
            </w:r>
          </w:p>
          <w:p w:rsidR="00000000" w:rsidDel="00000000" w:rsidP="00000000" w:rsidRDefault="00000000" w:rsidRPr="00000000" w14:paraId="000001B1">
            <w:pPr>
              <w:tabs>
                <w:tab w:val="left" w:leader="none" w:pos="4935"/>
              </w:tabs>
              <w:rPr/>
            </w:pPr>
            <w:r w:rsidDel="00000000" w:rsidR="00000000" w:rsidRPr="00000000">
              <w:rPr>
                <w:rtl w:val="0"/>
              </w:rPr>
            </w:r>
          </w:p>
        </w:tc>
      </w:tr>
      <w:tr>
        <w:trPr>
          <w:cantSplit w:val="0"/>
          <w:tblHeader w:val="0"/>
        </w:trPr>
        <w:tc>
          <w:tcPr/>
          <w:p w:rsidR="00000000" w:rsidDel="00000000" w:rsidP="00000000" w:rsidRDefault="00000000" w:rsidRPr="00000000" w14:paraId="000001B2">
            <w:pPr>
              <w:tabs>
                <w:tab w:val="left" w:leader="none" w:pos="4935"/>
              </w:tabs>
              <w:rPr>
                <w:b w:val="1"/>
                <w:bCs w:val="1"/>
              </w:rPr>
            </w:pPr>
            <w:r w:rsidDel="00000000" w:rsidR="00000000" w:rsidRPr="00000000">
              <w:rPr>
                <w:b w:val="1"/>
                <w:bCs w:val="1"/>
                <w:rtl w:val="0"/>
              </w:rPr>
              <w:t xml:space="preserve">Where can I find out about</w:t>
            </w:r>
          </w:p>
          <w:p w:rsidR="00000000" w:rsidDel="00000000" w:rsidP="00000000" w:rsidRDefault="00000000" w:rsidRPr="00000000" w14:paraId="000001B3">
            <w:pPr>
              <w:tabs>
                <w:tab w:val="left" w:leader="none" w:pos="4935"/>
              </w:tabs>
              <w:rPr>
                <w:b w:val="1"/>
                <w:bCs w:val="1"/>
              </w:rPr>
            </w:pPr>
            <w:r w:rsidDel="00000000" w:rsidR="00000000" w:rsidRPr="00000000">
              <w:rPr>
                <w:b w:val="1"/>
                <w:bCs w:val="1"/>
                <w:rtl w:val="0"/>
              </w:rPr>
              <w:t xml:space="preserve">other services that might be</w:t>
            </w:r>
          </w:p>
          <w:p w:rsidR="00000000" w:rsidDel="00000000" w:rsidP="00000000" w:rsidRDefault="00000000" w:rsidRPr="00000000" w14:paraId="000001B4">
            <w:pPr>
              <w:tabs>
                <w:tab w:val="left" w:leader="none" w:pos="4935"/>
              </w:tabs>
              <w:rPr>
                <w:b w:val="1"/>
                <w:bCs w:val="1"/>
              </w:rPr>
            </w:pPr>
            <w:r w:rsidDel="00000000" w:rsidR="00000000" w:rsidRPr="00000000">
              <w:rPr>
                <w:b w:val="1"/>
                <w:bCs w:val="1"/>
                <w:rtl w:val="0"/>
              </w:rPr>
              <w:t xml:space="preserve">available for our family and</w:t>
            </w:r>
          </w:p>
          <w:p w:rsidR="00000000" w:rsidDel="00000000" w:rsidP="00000000" w:rsidRDefault="00000000" w:rsidRPr="00000000" w14:paraId="000001B5">
            <w:pPr>
              <w:tabs>
                <w:tab w:val="left" w:leader="none" w:pos="4935"/>
              </w:tabs>
              <w:rPr>
                <w:b w:val="1"/>
                <w:bCs w:val="1"/>
              </w:rPr>
            </w:pPr>
            <w:r w:rsidDel="00000000" w:rsidR="00000000" w:rsidRPr="00000000">
              <w:rPr>
                <w:b w:val="1"/>
                <w:bCs w:val="1"/>
                <w:rtl w:val="0"/>
              </w:rPr>
              <w:t xml:space="preserve">my child?</w:t>
            </w:r>
          </w:p>
          <w:p w:rsidR="00000000" w:rsidDel="00000000" w:rsidP="00000000" w:rsidRDefault="00000000" w:rsidRPr="00000000" w14:paraId="000001B6">
            <w:pPr>
              <w:tabs>
                <w:tab w:val="left" w:leader="none" w:pos="4935"/>
              </w:tabs>
              <w:rPr/>
            </w:pPr>
            <w:r w:rsidDel="00000000" w:rsidR="00000000" w:rsidRPr="00000000">
              <w:rPr>
                <w:rtl w:val="0"/>
              </w:rPr>
            </w:r>
          </w:p>
        </w:tc>
        <w:tc>
          <w:tcPr>
            <w:shd w:fill="d9ead3" w:val="clear"/>
          </w:tcPr>
          <w:p w:rsidR="00000000" w:rsidDel="00000000" w:rsidP="00000000" w:rsidRDefault="00000000" w:rsidRPr="00000000" w14:paraId="000001B7">
            <w:pPr>
              <w:tabs>
                <w:tab w:val="left" w:leader="none" w:pos="4935"/>
              </w:tabs>
              <w:rPr/>
            </w:pPr>
            <w:r w:rsidDel="00000000" w:rsidR="00000000" w:rsidRPr="00000000">
              <w:rPr>
                <w:rtl w:val="0"/>
              </w:rPr>
              <w:t xml:space="preserve">All local authorities have published a ‘Local Offer‛ which contains information about services they expect to be available for children and young people with special educational needs (SEND) and /or disabilities aged 0-25 years. Click on the web link below to view Devon’s ‘Local Offer’: </w:t>
            </w:r>
            <w:hyperlink r:id="rId10">
              <w:r w:rsidDel="00000000" w:rsidR="00000000" w:rsidRPr="00000000">
                <w:rPr>
                  <w:color w:val="1155cc"/>
                  <w:u w:val="single"/>
                  <w:rtl w:val="0"/>
                </w:rPr>
                <w:t xml:space="preserve">https://www.devon.gov.uk/education-and-families/send-local-offer/</w:t>
              </w:r>
            </w:hyperlink>
            <w:r w:rsidDel="00000000" w:rsidR="00000000" w:rsidRPr="00000000">
              <w:rPr>
                <w:rtl w:val="0"/>
              </w:rPr>
              <w:t xml:space="preserve"> </w:t>
            </w:r>
          </w:p>
          <w:p w:rsidR="00000000" w:rsidDel="00000000" w:rsidP="00000000" w:rsidRDefault="00000000" w:rsidRPr="00000000" w14:paraId="000001B8">
            <w:pPr>
              <w:tabs>
                <w:tab w:val="left" w:leader="none" w:pos="4935"/>
              </w:tabs>
              <w:rPr/>
            </w:pPr>
            <w:r w:rsidDel="00000000" w:rsidR="00000000" w:rsidRPr="00000000">
              <w:rPr>
                <w:rtl w:val="0"/>
              </w:rPr>
            </w:r>
          </w:p>
        </w:tc>
        <w:tc>
          <w:tcPr/>
          <w:p w:rsidR="00000000" w:rsidDel="00000000" w:rsidP="00000000" w:rsidRDefault="00000000" w:rsidRPr="00000000" w14:paraId="000001B9">
            <w:pPr>
              <w:tabs>
                <w:tab w:val="left" w:leader="none" w:pos="4935"/>
              </w:tabs>
              <w:rPr>
                <w:b w:val="1"/>
                <w:bCs w:val="1"/>
              </w:rPr>
            </w:pPr>
            <w:r w:rsidDel="00000000" w:rsidR="00000000" w:rsidRPr="00000000">
              <w:rPr>
                <w:b w:val="1"/>
                <w:bCs w:val="1"/>
                <w:rtl w:val="0"/>
              </w:rPr>
              <w:t xml:space="preserve">The school’s</w:t>
            </w:r>
          </w:p>
          <w:p w:rsidR="00000000" w:rsidDel="00000000" w:rsidP="00000000" w:rsidRDefault="00000000" w:rsidRPr="00000000" w14:paraId="000001BA">
            <w:pPr>
              <w:tabs>
                <w:tab w:val="left" w:leader="none" w:pos="4935"/>
              </w:tabs>
              <w:rPr>
                <w:b w:val="1"/>
                <w:bCs w:val="1"/>
              </w:rPr>
            </w:pPr>
            <w:r w:rsidDel="00000000" w:rsidR="00000000" w:rsidRPr="00000000">
              <w:rPr>
                <w:b w:val="1"/>
                <w:bCs w:val="1"/>
                <w:rtl w:val="0"/>
              </w:rPr>
              <w:t xml:space="preserve">contribution to the local</w:t>
            </w:r>
          </w:p>
          <w:p w:rsidR="00000000" w:rsidDel="00000000" w:rsidP="00000000" w:rsidRDefault="00000000" w:rsidRPr="00000000" w14:paraId="000001BB">
            <w:pPr>
              <w:tabs>
                <w:tab w:val="left" w:leader="none" w:pos="4935"/>
              </w:tabs>
              <w:rPr>
                <w:b w:val="1"/>
                <w:bCs w:val="1"/>
              </w:rPr>
            </w:pPr>
            <w:r w:rsidDel="00000000" w:rsidR="00000000" w:rsidRPr="00000000">
              <w:rPr>
                <w:b w:val="1"/>
                <w:bCs w:val="1"/>
                <w:rtl w:val="0"/>
              </w:rPr>
              <w:t xml:space="preserve">offer and where the LA’s</w:t>
            </w:r>
          </w:p>
          <w:p w:rsidR="00000000" w:rsidDel="00000000" w:rsidP="00000000" w:rsidRDefault="00000000" w:rsidRPr="00000000" w14:paraId="000001BC">
            <w:pPr>
              <w:tabs>
                <w:tab w:val="left" w:leader="none" w:pos="4935"/>
              </w:tabs>
              <w:rPr>
                <w:b w:val="1"/>
                <w:bCs w:val="1"/>
              </w:rPr>
            </w:pPr>
            <w:r w:rsidDel="00000000" w:rsidR="00000000" w:rsidRPr="00000000">
              <w:rPr>
                <w:b w:val="1"/>
                <w:bCs w:val="1"/>
                <w:rtl w:val="0"/>
              </w:rPr>
              <w:t xml:space="preserve">local offer is published</w:t>
            </w:r>
          </w:p>
          <w:p w:rsidR="00000000" w:rsidDel="00000000" w:rsidP="00000000" w:rsidRDefault="00000000" w:rsidRPr="00000000" w14:paraId="000001BD">
            <w:pPr>
              <w:tabs>
                <w:tab w:val="left" w:leader="none" w:pos="4935"/>
              </w:tabs>
              <w:rPr/>
            </w:pPr>
            <w:r w:rsidDel="00000000" w:rsidR="00000000" w:rsidRPr="00000000">
              <w:rPr>
                <w:rtl w:val="0"/>
              </w:rPr>
            </w:r>
          </w:p>
        </w:tc>
      </w:tr>
    </w:tbl>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tabs>
          <w:tab w:val="left" w:leader="none" w:pos="4935"/>
        </w:tabs>
        <w:jc w:val="center"/>
        <w:rPr>
          <w:b w:val="1"/>
          <w:bCs w:val="1"/>
          <w:sz w:val="28"/>
          <w:szCs w:val="28"/>
        </w:rPr>
      </w:pPr>
      <w:r w:rsidDel="00000000" w:rsidR="00000000" w:rsidRPr="00000000">
        <w:rPr>
          <w:rtl w:val="0"/>
        </w:rPr>
      </w:r>
    </w:p>
    <w:p w:rsidR="00000000" w:rsidDel="00000000" w:rsidP="00000000" w:rsidRDefault="00000000" w:rsidRPr="00000000" w14:paraId="000001C3">
      <w:pPr>
        <w:tabs>
          <w:tab w:val="left" w:leader="none" w:pos="4935"/>
        </w:tabs>
        <w:rPr/>
      </w:pPr>
      <w:r w:rsidDel="00000000" w:rsidR="00000000" w:rsidRPr="00000000">
        <w:rPr>
          <w:rtl w:val="0"/>
        </w:rPr>
      </w:r>
    </w:p>
    <w:sectPr>
      <w:headerReference r:id="rId11"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4">
    <w:pPr>
      <w:jc w:val="center"/>
      <w:rPr>
        <w:b w:val="1"/>
        <w:bCs w:val="1"/>
      </w:rPr>
    </w:pPr>
    <w:r w:rsidDel="00000000" w:rsidR="00000000" w:rsidRPr="00000000">
      <w:rPr>
        <w:b w:val="1"/>
        <w:bCs w:val="1"/>
        <w:sz w:val="36"/>
        <w:szCs w:val="36"/>
        <w:rtl w:val="0"/>
      </w:rPr>
      <w:t xml:space="preserve">Instow Community Primary School SEND Information Report</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11430</wp:posOffset>
          </wp:positionV>
          <wp:extent cx="2066925" cy="552450"/>
          <wp:effectExtent b="0" l="0" r="0" t="0"/>
          <wp:wrapSquare wrapText="bothSides" distB="0" distT="0" distL="114300" distR="114300"/>
          <wp:docPr descr="Website heading" id="1" name="image2.png"/>
          <a:graphic>
            <a:graphicData uri="http://schemas.openxmlformats.org/drawingml/2006/picture">
              <pic:pic>
                <pic:nvPicPr>
                  <pic:cNvPr descr="Website heading" id="0" name="image2.png"/>
                  <pic:cNvPicPr preferRelativeResize="0"/>
                </pic:nvPicPr>
                <pic:blipFill>
                  <a:blip r:embed="rId1"/>
                  <a:srcRect b="0" l="0" r="0" t="0"/>
                  <a:stretch>
                    <a:fillRect/>
                  </a:stretch>
                </pic:blipFill>
                <pic:spPr>
                  <a:xfrm>
                    <a:off x="0" y="0"/>
                    <a:ext cx="2066925" cy="5524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8605520</wp:posOffset>
          </wp:positionH>
          <wp:positionV relativeFrom="paragraph">
            <wp:posOffset>-209547</wp:posOffset>
          </wp:positionV>
          <wp:extent cx="1172210" cy="76200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172210" cy="762000"/>
                  </a:xfrm>
                  <a:prstGeom prst="rect"/>
                  <a:ln/>
                </pic:spPr>
              </pic:pic>
            </a:graphicData>
          </a:graphic>
        </wp:anchor>
      </w:drawing>
    </w:r>
  </w:p>
  <w:p w:rsidR="00000000" w:rsidDel="00000000" w:rsidP="00000000" w:rsidRDefault="00000000" w:rsidRPr="00000000" w14:paraId="000001C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devon.gov.uk/education-and-families/send-local-offer/" TargetMode="External"/><Relationship Id="rId9" Type="http://schemas.openxmlformats.org/officeDocument/2006/relationships/hyperlink" Target="https://devonias.org.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newportprimary.devon.sch.uk/policies" TargetMode="External"/><Relationship Id="rId8" Type="http://schemas.openxmlformats.org/officeDocument/2006/relationships/hyperlink" Target="https://www.newportprimary.devon.sch.uk/polic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sb+7yxBSdLskOqZUSbTiQNMdtg==">CgMxLjAyDmguaHRkOHhlZTY1eWV6Mg5oLjNkMTltd2Exbm80dTgAciExdnQ2cVVTM2Rib01fSmFNOEpqSU9kaVRPcFExU0JLejI=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